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7B" w:rsidRPr="00586A03" w:rsidRDefault="00E66D7B">
      <w:pPr>
        <w:spacing w:after="213" w:line="259" w:lineRule="auto"/>
        <w:ind w:left="257" w:right="0" w:firstLine="0"/>
        <w:jc w:val="left"/>
        <w:rPr>
          <w:sz w:val="28"/>
          <w:szCs w:val="28"/>
        </w:rPr>
      </w:pPr>
      <w:r w:rsidRPr="00586A03">
        <w:rPr>
          <w:sz w:val="28"/>
          <w:szCs w:val="28"/>
        </w:rPr>
        <w:t xml:space="preserve">       </w:t>
      </w:r>
      <w:r w:rsidR="00524B51">
        <w:rPr>
          <w:noProof/>
          <w:sz w:val="28"/>
          <w:szCs w:val="28"/>
        </w:rPr>
        <w:drawing>
          <wp:inline distT="0" distB="0" distL="0" distR="0">
            <wp:extent cx="6909435" cy="9577781"/>
            <wp:effectExtent l="19050" t="0" r="5715" b="0"/>
            <wp:docPr id="1" name="Рисунок 1" descr="C:\Users\444\Documents\Scanned Documents\РП словесное творч 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\Documents\Scanned Documents\РП словесное творч 6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5" cy="957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A03">
        <w:rPr>
          <w:sz w:val="28"/>
          <w:szCs w:val="28"/>
        </w:rPr>
        <w:lastRenderedPageBreak/>
        <w:t xml:space="preserve">                                   </w:t>
      </w:r>
      <w:r w:rsidR="009C5883">
        <w:rPr>
          <w:sz w:val="28"/>
          <w:szCs w:val="28"/>
        </w:rPr>
        <w:t xml:space="preserve">  </w:t>
      </w:r>
    </w:p>
    <w:p w:rsidR="00CB539F" w:rsidRDefault="009C5883" w:rsidP="00866A0F">
      <w:pPr>
        <w:spacing w:after="0" w:line="259" w:lineRule="auto"/>
        <w:ind w:left="257" w:right="0" w:firstLine="0"/>
        <w:jc w:val="left"/>
      </w:pPr>
      <w:r>
        <w:rPr>
          <w:sz w:val="22"/>
        </w:rPr>
        <w:t xml:space="preserve"> </w:t>
      </w:r>
    </w:p>
    <w:p w:rsidR="00CB539F" w:rsidRDefault="00CB539F">
      <w:pPr>
        <w:spacing w:after="208" w:line="259" w:lineRule="auto"/>
        <w:ind w:left="400" w:right="136"/>
        <w:jc w:val="center"/>
      </w:pPr>
    </w:p>
    <w:p w:rsidR="00CB539F" w:rsidRDefault="009C5883">
      <w:pPr>
        <w:spacing w:after="187"/>
        <w:ind w:left="257" w:firstLine="720"/>
      </w:pPr>
      <w:r>
        <w:t xml:space="preserve">Программа элективного курса, рассчитанная на учащихся 6 классов, отвечает широким образовательно-воспитательным задачам школы. Это интегрированный курс русского языка и литературы, в котором синтезируется знания учащегося по русскому языку с их проникновением в текст. Совершенствование речевой культуры — один из путей повышения языковой и общей культуры человека. </w:t>
      </w:r>
    </w:p>
    <w:p w:rsidR="00CB539F" w:rsidRDefault="009C5883">
      <w:pPr>
        <w:spacing w:after="197"/>
        <w:ind w:left="257" w:right="0" w:firstLine="720"/>
      </w:pPr>
      <w:r>
        <w:t xml:space="preserve">Цель: способствовать развитию интереса к литературному творчеству, а у некоторых учащихся — развитию их литературно-творческих способностей. </w:t>
      </w:r>
    </w:p>
    <w:p w:rsidR="00CB539F" w:rsidRDefault="009C5883">
      <w:pPr>
        <w:spacing w:after="178" w:line="249" w:lineRule="auto"/>
        <w:ind w:left="987" w:right="573"/>
        <w:jc w:val="left"/>
      </w:pPr>
      <w:r>
        <w:t xml:space="preserve">Задачи курса: </w:t>
      </w:r>
    </w:p>
    <w:p w:rsidR="00CB539F" w:rsidRDefault="009C5883">
      <w:pPr>
        <w:spacing w:after="187"/>
        <w:ind w:left="257" w:right="0" w:firstLine="720"/>
      </w:pPr>
      <w:r>
        <w:t xml:space="preserve"> — овладение учащимися языковыми  единицами, необходимыми для коммуникативных целей: для выражения разнообразных мыслей, чувств и для побуждения у учащихся потенциала языкового творчества, поиска собственных языковых форм, приемов выражения мыслей и чувств, конструирования текста; </w:t>
      </w:r>
    </w:p>
    <w:p w:rsidR="00CB539F" w:rsidRDefault="009C5883">
      <w:pPr>
        <w:spacing w:after="194"/>
        <w:ind w:left="257" w:right="0" w:firstLine="720"/>
      </w:pPr>
      <w:r>
        <w:t xml:space="preserve">— расширение и систематизация знаний о тексте, его содержательные и речевые компоненты, а также о нетрадиционных жанрах творческих работ. </w:t>
      </w:r>
    </w:p>
    <w:p w:rsidR="00CB539F" w:rsidRDefault="009C5883">
      <w:pPr>
        <w:spacing w:after="0" w:line="259" w:lineRule="auto"/>
        <w:ind w:left="1030" w:right="0" w:firstLine="0"/>
        <w:jc w:val="center"/>
      </w:pPr>
      <w:r>
        <w:t xml:space="preserve"> </w:t>
      </w:r>
    </w:p>
    <w:p w:rsidR="00CB539F" w:rsidRDefault="009C5883">
      <w:pPr>
        <w:ind w:left="257" w:right="0" w:firstLine="720"/>
      </w:pPr>
      <w: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:rsidR="00CB539F" w:rsidRDefault="009C5883">
      <w:pPr>
        <w:ind w:left="257" w:right="1" w:firstLine="720"/>
      </w:pPr>
      <w: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9C5883" w:rsidRDefault="009C5883">
      <w:pPr>
        <w:spacing w:after="13" w:line="249" w:lineRule="auto"/>
        <w:ind w:left="3092" w:right="573"/>
        <w:jc w:val="left"/>
      </w:pPr>
    </w:p>
    <w:p w:rsidR="009C5883" w:rsidRDefault="009C5883">
      <w:pPr>
        <w:spacing w:after="13" w:line="249" w:lineRule="auto"/>
        <w:ind w:left="3092" w:right="573"/>
        <w:jc w:val="left"/>
      </w:pPr>
    </w:p>
    <w:p w:rsidR="00CB539F" w:rsidRDefault="009C5883">
      <w:pPr>
        <w:spacing w:after="13" w:line="249" w:lineRule="auto"/>
        <w:ind w:left="3092" w:right="573"/>
        <w:jc w:val="left"/>
      </w:pPr>
      <w:r>
        <w:t xml:space="preserve">Методы и приемы </w:t>
      </w:r>
    </w:p>
    <w:p w:rsidR="00CB539F" w:rsidRDefault="009C5883">
      <w:pPr>
        <w:ind w:left="257" w:right="4" w:firstLine="708"/>
      </w:pPr>
      <w:r>
        <w:t xml:space="preserve">С учетом современных требований к результатам усилена практическая направленность. Осмысленному, целенаправленному применению знаний способствует прием объяснения написанного, то есть графическое выражение хода мысли учащегося. </w:t>
      </w:r>
    </w:p>
    <w:p w:rsidR="00CB539F" w:rsidRDefault="009C5883">
      <w:pPr>
        <w:ind w:left="257" w:right="0" w:firstLine="708"/>
      </w:pPr>
      <w:r>
        <w:t xml:space="preserve">Использование таких форм деятельности, как тестирование, перфокарты, различные виды диктантов, творческое списывание. </w:t>
      </w:r>
    </w:p>
    <w:p w:rsidR="00CB539F" w:rsidRDefault="009C5883">
      <w:pPr>
        <w:spacing w:after="0" w:line="259" w:lineRule="auto"/>
        <w:ind w:left="0" w:right="6" w:firstLine="0"/>
        <w:jc w:val="right"/>
      </w:pPr>
      <w:r>
        <w:t xml:space="preserve">Особое </w:t>
      </w:r>
      <w:r>
        <w:tab/>
        <w:t xml:space="preserve">место </w:t>
      </w:r>
      <w:r>
        <w:tab/>
        <w:t xml:space="preserve">на </w:t>
      </w:r>
      <w:r>
        <w:tab/>
        <w:t xml:space="preserve">занятиях </w:t>
      </w:r>
      <w:r>
        <w:tab/>
        <w:t xml:space="preserve">отводится </w:t>
      </w:r>
      <w:r>
        <w:tab/>
        <w:t xml:space="preserve">составлению </w:t>
      </w:r>
      <w:r>
        <w:tab/>
        <w:t xml:space="preserve">связного </w:t>
      </w:r>
      <w:r>
        <w:tab/>
        <w:t xml:space="preserve">текста </w:t>
      </w:r>
      <w:r>
        <w:tab/>
        <w:t xml:space="preserve">на лингвистическую тему. </w:t>
      </w:r>
    </w:p>
    <w:p w:rsidR="00CB539F" w:rsidRDefault="009C5883">
      <w:pPr>
        <w:ind w:left="257" w:right="0" w:firstLine="708"/>
      </w:pPr>
      <w:r>
        <w:t xml:space="preserve">Учить ученика давать аргументированную оценку ответа товарища. Пополнять словарный запас – тоже задача курса.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CB539F" w:rsidRDefault="009C5883">
      <w:pPr>
        <w:spacing w:after="0" w:line="259" w:lineRule="auto"/>
        <w:ind w:left="2202" w:right="1799"/>
        <w:jc w:val="center"/>
      </w:pPr>
      <w:r>
        <w:t xml:space="preserve">Типы уроков и формы проведения занятий </w:t>
      </w:r>
    </w:p>
    <w:p w:rsidR="00CB539F" w:rsidRDefault="009C5883">
      <w:pPr>
        <w:ind w:left="502" w:right="99" w:firstLine="638"/>
      </w:pPr>
      <w:r>
        <w:t xml:space="preserve">Лекция, практикумы, работа со словарем, игра, тестирование, зачеты сочетание индивидуальной, групповой и коллективной деятельности учащихся при освоении правописания и освоении культуры речи. </w:t>
      </w:r>
    </w:p>
    <w:p w:rsidR="00CB539F" w:rsidRDefault="009C5883">
      <w:pPr>
        <w:ind w:left="502" w:right="99" w:firstLine="617"/>
      </w:pPr>
      <w:r>
        <w:t xml:space="preserve">Учитываются интересы учащихся, возможности и способности, индивидуальные особенности. </w:t>
      </w:r>
    </w:p>
    <w:p w:rsidR="00CB539F" w:rsidRDefault="009C5883">
      <w:pPr>
        <w:ind w:left="502" w:right="99" w:firstLine="847"/>
      </w:pPr>
      <w:r>
        <w:t xml:space="preserve">Виды контроля: уровень подготовки учеников определяется по результатам письменных работ, устных сообщений.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lastRenderedPageBreak/>
        <w:t xml:space="preserve"> </w:t>
      </w:r>
    </w:p>
    <w:p w:rsidR="00CB539F" w:rsidRDefault="009C5883">
      <w:pPr>
        <w:spacing w:after="0" w:line="259" w:lineRule="auto"/>
        <w:ind w:left="2202" w:right="1803"/>
        <w:jc w:val="center"/>
      </w:pPr>
      <w:r>
        <w:t xml:space="preserve">Основные задачи курса: </w:t>
      </w:r>
    </w:p>
    <w:p w:rsidR="00CB539F" w:rsidRDefault="009C5883">
      <w:pPr>
        <w:ind w:left="512" w:right="99"/>
      </w:pPr>
      <w:r>
        <w:t xml:space="preserve">обобщить, систематизировать и углубить полученные ранее знания по правописанию; совершенствовать пунктуационную и орфографическую грамотность учащихся; направлять внимание учащихся к собственной письменной речи;   научить  практическому использованию полученных знаний и умений на уроках русского языка; развивать речь и мышление учащихся. </w:t>
      </w:r>
    </w:p>
    <w:p w:rsidR="00CB539F" w:rsidRDefault="009C5883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B539F" w:rsidRDefault="009C5883">
      <w:pPr>
        <w:ind w:left="384" w:right="99"/>
      </w:pPr>
      <w:r>
        <w:t xml:space="preserve">Курс 6 класса усваивается учениками с некоторыми трудностями. В этом году появляются новые изучаемые части речи, такие как местоимения и числительные, </w:t>
      </w:r>
      <w:proofErr w:type="gramStart"/>
      <w:r>
        <w:t>правила</w:t>
      </w:r>
      <w:proofErr w:type="gramEnd"/>
      <w:r>
        <w:t xml:space="preserve"> написания которых дети только узнают. Поэтому очень важно закрепить этот материал дополнительными занятиями. Кроме того, из курса 5 класса есть такие темы, которые трудны для усвоения и требуют постоянного обращения и возвращения к ним.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CB539F" w:rsidRDefault="009C5883">
      <w:pPr>
        <w:ind w:left="384" w:right="99"/>
      </w:pPr>
      <w:r>
        <w:t>На изучение элективного курса в 6  классе отво</w:t>
      </w:r>
      <w:r w:rsidR="00866A0F">
        <w:t>дится 1 час в неделю, всего – 34 часа</w:t>
      </w:r>
      <w:r>
        <w:t xml:space="preserve"> в год. </w:t>
      </w:r>
    </w:p>
    <w:p w:rsidR="00CB539F" w:rsidRDefault="009C5883">
      <w:pPr>
        <w:spacing w:after="19" w:line="259" w:lineRule="auto"/>
        <w:ind w:left="257" w:right="0" w:firstLine="0"/>
        <w:jc w:val="left"/>
      </w:pPr>
      <w:r>
        <w:t xml:space="preserve"> </w:t>
      </w:r>
    </w:p>
    <w:p w:rsidR="00CB539F" w:rsidRDefault="009C5883">
      <w:pPr>
        <w:spacing w:after="0" w:line="237" w:lineRule="auto"/>
        <w:ind w:left="3715" w:right="0" w:hanging="3134"/>
        <w:jc w:val="left"/>
      </w:pPr>
      <w:r>
        <w:rPr>
          <w:sz w:val="28"/>
        </w:rPr>
        <w:t xml:space="preserve">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предметные результаты освоения элективного курса </w:t>
      </w:r>
    </w:p>
    <w:p w:rsidR="00CB539F" w:rsidRDefault="009C5883">
      <w:pPr>
        <w:spacing w:after="228"/>
        <w:ind w:left="374" w:right="99" w:firstLine="266"/>
      </w:pPr>
      <w:r>
        <w:t xml:space="preserve">Личностными результатами освоения учащимися программы элективного курса по русскому языку являются: </w:t>
      </w:r>
    </w:p>
    <w:p w:rsidR="00CB539F" w:rsidRDefault="009C5883">
      <w:pPr>
        <w:numPr>
          <w:ilvl w:val="0"/>
          <w:numId w:val="2"/>
        </w:numPr>
        <w:ind w:right="99" w:firstLine="288"/>
      </w:pPr>
      <w: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</w:t>
      </w:r>
    </w:p>
    <w:p w:rsidR="00CB539F" w:rsidRDefault="009C5883">
      <w:pPr>
        <w:ind w:left="384" w:right="99"/>
      </w:pPr>
      <w:r>
        <w:t xml:space="preserve">интеллектуальных, творческих способностей и моральных качеств личности; его значения  в процессе получения школьного образования; </w:t>
      </w:r>
    </w:p>
    <w:p w:rsidR="00CB539F" w:rsidRDefault="009C5883">
      <w:pPr>
        <w:numPr>
          <w:ilvl w:val="0"/>
          <w:numId w:val="2"/>
        </w:numPr>
        <w:ind w:right="99" w:firstLine="288"/>
      </w:pPr>
      <w:r>
        <w:t xml:space="preserve">осознание эстетической ценности русского языка; уважительное  отношение к родному языку, гордость за него; </w:t>
      </w:r>
    </w:p>
    <w:p w:rsidR="00CB539F" w:rsidRDefault="009C5883">
      <w:pPr>
        <w:numPr>
          <w:ilvl w:val="0"/>
          <w:numId w:val="2"/>
        </w:numPr>
        <w:ind w:right="99" w:firstLine="288"/>
      </w:pPr>
      <w:r>
        <w:t xml:space="preserve">потребность сохранить чистоту русского языка; </w:t>
      </w:r>
    </w:p>
    <w:p w:rsidR="00CB539F" w:rsidRDefault="009C5883">
      <w:pPr>
        <w:numPr>
          <w:ilvl w:val="0"/>
          <w:numId w:val="2"/>
        </w:numPr>
        <w:ind w:right="99" w:firstLine="288"/>
      </w:pPr>
      <w:r>
        <w:t xml:space="preserve">освоение национальной культуры; стремление к речевому самосовершенствованию; </w:t>
      </w:r>
    </w:p>
    <w:p w:rsidR="00CB539F" w:rsidRDefault="009C5883">
      <w:pPr>
        <w:numPr>
          <w:ilvl w:val="0"/>
          <w:numId w:val="2"/>
        </w:numPr>
        <w:ind w:right="99" w:firstLine="288"/>
      </w:pPr>
      <w:r>
        <w:t>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CB539F" w:rsidRDefault="009C5883">
      <w:pPr>
        <w:numPr>
          <w:ilvl w:val="0"/>
          <w:numId w:val="2"/>
        </w:numPr>
        <w:ind w:right="99" w:firstLine="288"/>
      </w:pPr>
      <w:r>
        <w:t xml:space="preserve">освоение форм речевой коммуникации в различных жизненных ситуациях. </w:t>
      </w:r>
    </w:p>
    <w:p w:rsidR="00CB539F" w:rsidRDefault="009C5883">
      <w:pPr>
        <w:spacing w:after="228"/>
        <w:ind w:left="687" w:right="99"/>
      </w:pPr>
      <w:proofErr w:type="spellStart"/>
      <w:r>
        <w:t>Метапредметные</w:t>
      </w:r>
      <w:proofErr w:type="spellEnd"/>
      <w:r>
        <w:t xml:space="preserve"> результаты освоения учащимися программы по русскому языку</w:t>
      </w:r>
      <w:proofErr w:type="gramStart"/>
      <w:r>
        <w:t xml:space="preserve"> :</w:t>
      </w:r>
      <w:proofErr w:type="gramEnd"/>
      <w:r>
        <w:t xml:space="preserve"> </w:t>
      </w:r>
    </w:p>
    <w:p w:rsidR="00CB539F" w:rsidRDefault="009C5883">
      <w:pPr>
        <w:ind w:left="730" w:right="99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владение всеми видами речевой деятельности: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адекватное понимание информации устного и письменного сообщения;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владение разными видами чтения;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адекватное восприятие на слух текстов разных стилей и жанров;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овладение приемами отбора и систематизации материала на определённую тему; умение вести самостоятельный поиск информации, ее анализ и отбор;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умение воспроизводить прослушанный или прочитанный текст с разной степенью свернутости; </w:t>
      </w:r>
    </w:p>
    <w:p w:rsidR="00CB539F" w:rsidRDefault="009C5883">
      <w:pPr>
        <w:numPr>
          <w:ilvl w:val="0"/>
          <w:numId w:val="3"/>
        </w:numPr>
        <w:spacing w:after="49"/>
        <w:ind w:right="99" w:firstLine="302"/>
      </w:pPr>
      <w:r>
        <w:t xml:space="preserve">умение создавать устные и письменные тексты разных типов, стилей речи  </w:t>
      </w:r>
      <w:proofErr w:type="spellStart"/>
      <w:r>
        <w:t>ижанров</w:t>
      </w:r>
      <w:proofErr w:type="spellEnd"/>
      <w:r>
        <w:t xml:space="preserve"> с учетом замысла, адресата и ситуации общения;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lastRenderedPageBreak/>
        <w:t xml:space="preserve">способность свободно, правильно излагать свои е мысли в устной и письменной форме; владение различными видами монолога и диалога;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CB539F" w:rsidRDefault="009C5883">
      <w:pPr>
        <w:numPr>
          <w:ilvl w:val="0"/>
          <w:numId w:val="3"/>
        </w:numPr>
        <w:spacing w:after="0" w:line="259" w:lineRule="auto"/>
        <w:ind w:right="99" w:firstLine="302"/>
      </w:pPr>
      <w:r>
        <w:t xml:space="preserve">способность участвовать в речевом общении, соблюдая нормы речевого этикета; </w:t>
      </w:r>
    </w:p>
    <w:p w:rsidR="00CB539F" w:rsidRDefault="009C5883">
      <w:pPr>
        <w:numPr>
          <w:ilvl w:val="0"/>
          <w:numId w:val="3"/>
        </w:numPr>
        <w:ind w:right="99" w:firstLine="302"/>
      </w:pPr>
      <w:r>
        <w:t xml:space="preserve"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</w:t>
      </w:r>
    </w:p>
    <w:p w:rsidR="00CB539F" w:rsidRDefault="009C5883">
      <w:pPr>
        <w:numPr>
          <w:ilvl w:val="0"/>
          <w:numId w:val="4"/>
        </w:numPr>
        <w:ind w:right="99" w:firstLine="288"/>
      </w:pPr>
      <w: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 </w:t>
      </w:r>
    </w:p>
    <w:p w:rsidR="00CB539F" w:rsidRDefault="009C5883">
      <w:pPr>
        <w:numPr>
          <w:ilvl w:val="0"/>
          <w:numId w:val="4"/>
        </w:numPr>
        <w:ind w:right="99" w:firstLine="288"/>
      </w:pPr>
      <w:r>
        <w:t xml:space="preserve">коммуникативно -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CB539F" w:rsidRDefault="009C5883">
      <w:pPr>
        <w:spacing w:after="228"/>
        <w:ind w:left="374" w:right="99" w:firstLine="281"/>
      </w:pPr>
      <w:r>
        <w:t xml:space="preserve">Предметными результатами освоения учащимися программы по русскому языку являются: </w:t>
      </w:r>
    </w:p>
    <w:p w:rsidR="00CB539F" w:rsidRDefault="009C5883">
      <w:pPr>
        <w:ind w:left="384" w:right="99"/>
      </w:pPr>
      <w:r>
        <w:t>1)</w:t>
      </w:r>
      <w:r>
        <w:rPr>
          <w:rFonts w:ascii="Arial" w:eastAsia="Arial" w:hAnsi="Arial" w:cs="Arial"/>
        </w:rPr>
        <w:t xml:space="preserve"> </w:t>
      </w:r>
      <w:r>
        <w:t>представление об основных функциях русского языка, о роли русского языка как национального языка русского народа, как государственного языка Российской Федерации иязыкамежнациональногообщения</w:t>
      </w:r>
      <w:proofErr w:type="gramStart"/>
      <w:r>
        <w:t>;о</w:t>
      </w:r>
      <w:proofErr w:type="gramEnd"/>
      <w:r>
        <w:t>ролиродногоязыкавжизничеловекаиобщества; 2)</w:t>
      </w:r>
      <w:r>
        <w:rPr>
          <w:rFonts w:ascii="Arial" w:eastAsia="Arial" w:hAnsi="Arial" w:cs="Arial"/>
        </w:rPr>
        <w:t xml:space="preserve"> </w:t>
      </w:r>
      <w:r>
        <w:t xml:space="preserve">понимание места родного языка в системе гуманитарных наук и его роли в образовании в целом; </w:t>
      </w:r>
    </w:p>
    <w:p w:rsidR="00CB539F" w:rsidRDefault="009C5883">
      <w:pPr>
        <w:numPr>
          <w:ilvl w:val="0"/>
          <w:numId w:val="5"/>
        </w:numPr>
        <w:ind w:right="99" w:hanging="259"/>
      </w:pPr>
      <w:r>
        <w:t xml:space="preserve">усвоение основ научных знаний о родном языке; понимание взаимосвязи его уровней и языковых единиц; </w:t>
      </w:r>
    </w:p>
    <w:p w:rsidR="00CB539F" w:rsidRDefault="009C5883">
      <w:pPr>
        <w:numPr>
          <w:ilvl w:val="0"/>
          <w:numId w:val="5"/>
        </w:numPr>
        <w:ind w:right="99" w:hanging="259"/>
      </w:pPr>
      <w:r>
        <w:t xml:space="preserve">овладение основными стилистическими ресурсами лексики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CB539F" w:rsidRDefault="009C5883">
      <w:pPr>
        <w:numPr>
          <w:ilvl w:val="0"/>
          <w:numId w:val="5"/>
        </w:numPr>
        <w:spacing w:after="25"/>
        <w:ind w:right="99" w:hanging="259"/>
      </w:pPr>
      <w:r>
        <w:t xml:space="preserve">осознание эстетической функции родного языка.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rPr>
          <w:sz w:val="28"/>
        </w:rPr>
        <w:t xml:space="preserve"> </w:t>
      </w:r>
    </w:p>
    <w:p w:rsidR="00CB539F" w:rsidRDefault="009C5883">
      <w:pPr>
        <w:spacing w:after="13" w:line="249" w:lineRule="auto"/>
        <w:ind w:left="10" w:right="573"/>
        <w:jc w:val="left"/>
      </w:pPr>
      <w:r>
        <w:t xml:space="preserve">Способы контроля и оценивания образовательных достижений учащихся  </w:t>
      </w:r>
    </w:p>
    <w:p w:rsidR="00CB539F" w:rsidRDefault="009C5883">
      <w:pPr>
        <w:spacing w:after="228"/>
        <w:ind w:left="10" w:right="99"/>
      </w:pPr>
      <w:r>
        <w:t xml:space="preserve">Оценка </w:t>
      </w:r>
      <w:r>
        <w:rPr>
          <w:u w:val="single" w:color="000000"/>
        </w:rPr>
        <w:t xml:space="preserve">личностных результатов </w:t>
      </w:r>
      <w:r>
        <w:t xml:space="preserve">в текущем образовательном процессе может проводиться на основе соответствия ученика следующим требованиям: </w:t>
      </w:r>
    </w:p>
    <w:p w:rsidR="00CB539F" w:rsidRDefault="009C5883">
      <w:pPr>
        <w:numPr>
          <w:ilvl w:val="0"/>
          <w:numId w:val="6"/>
        </w:numPr>
        <w:spacing w:after="1" w:line="243" w:lineRule="auto"/>
        <w:ind w:right="99" w:hanging="139"/>
      </w:pPr>
      <w:r>
        <w:t>соблюдениенормиправилповедения</w:t>
      </w:r>
      <w:proofErr w:type="gramStart"/>
      <w:r>
        <w:t>,п</w:t>
      </w:r>
      <w:proofErr w:type="gramEnd"/>
      <w:r>
        <w:t>ринятыхвобразовательномучреждении; -</w:t>
      </w:r>
      <w:r>
        <w:rPr>
          <w:rFonts w:ascii="Arial" w:eastAsia="Arial" w:hAnsi="Arial" w:cs="Arial"/>
        </w:rPr>
        <w:t xml:space="preserve"> </w:t>
      </w:r>
      <w:r>
        <w:t>участиевобщественнойжизниобразовательногоучрежденияиближайшегосоциального окружения, общественно полезной деятельности; -</w:t>
      </w:r>
      <w:r>
        <w:rPr>
          <w:rFonts w:ascii="Arial" w:eastAsia="Arial" w:hAnsi="Arial" w:cs="Arial"/>
        </w:rPr>
        <w:t xml:space="preserve"> </w:t>
      </w:r>
      <w:r>
        <w:t xml:space="preserve">прилежание и ответственность за результаты обучения; </w:t>
      </w:r>
    </w:p>
    <w:p w:rsidR="00CB539F" w:rsidRDefault="009C5883">
      <w:pPr>
        <w:numPr>
          <w:ilvl w:val="0"/>
          <w:numId w:val="6"/>
        </w:numPr>
        <w:ind w:right="99" w:hanging="139"/>
      </w:pPr>
      <w:r>
        <w:t xml:space="preserve">готовности и способности делать осознанный выбор своей образовательной траектории в изучении предмета; </w:t>
      </w:r>
    </w:p>
    <w:p w:rsidR="00CB539F" w:rsidRDefault="009C5883">
      <w:pPr>
        <w:numPr>
          <w:ilvl w:val="0"/>
          <w:numId w:val="6"/>
        </w:numPr>
        <w:ind w:right="99" w:hanging="139"/>
      </w:pPr>
      <w:r>
        <w:t xml:space="preserve">наличие позитивной ценностно-смысловой установки ученика, формируемой средствами конкретного предмета; </w:t>
      </w:r>
    </w:p>
    <w:p w:rsidR="00CB539F" w:rsidRDefault="009C5883">
      <w:pPr>
        <w:numPr>
          <w:ilvl w:val="0"/>
          <w:numId w:val="6"/>
        </w:numPr>
        <w:ind w:right="99" w:hanging="139"/>
      </w:pPr>
      <w:r>
        <w:t xml:space="preserve">активность и инициативность во время работы в группах и при выполнении учебных проектов. </w:t>
      </w:r>
    </w:p>
    <w:p w:rsidR="00CB539F" w:rsidRDefault="009C5883">
      <w:pPr>
        <w:ind w:left="384" w:right="99"/>
      </w:pPr>
      <w:r>
        <w:t xml:space="preserve">Оценивание </w:t>
      </w:r>
      <w:proofErr w:type="spellStart"/>
      <w:r>
        <w:rPr>
          <w:u w:val="single" w:color="000000"/>
        </w:rPr>
        <w:t>метапредметных</w:t>
      </w:r>
      <w:proofErr w:type="spellEnd"/>
      <w:r>
        <w:rPr>
          <w:u w:val="single" w:color="000000"/>
        </w:rPr>
        <w:t xml:space="preserve"> результатов </w:t>
      </w:r>
      <w:r>
        <w:t xml:space="preserve">ведется по следующим позициям: </w:t>
      </w:r>
    </w:p>
    <w:p w:rsidR="00CB539F" w:rsidRDefault="009C5883">
      <w:pPr>
        <w:numPr>
          <w:ilvl w:val="0"/>
          <w:numId w:val="6"/>
        </w:numPr>
        <w:ind w:right="99" w:hanging="139"/>
      </w:pPr>
      <w:r>
        <w:t xml:space="preserve">способность и готовность ученика к освоению знаний, их самостоятельному пополнению, переносу и интеграции; </w:t>
      </w:r>
    </w:p>
    <w:p w:rsidR="00CB539F" w:rsidRDefault="009C5883">
      <w:pPr>
        <w:numPr>
          <w:ilvl w:val="0"/>
          <w:numId w:val="6"/>
        </w:numPr>
        <w:spacing w:after="46"/>
        <w:ind w:right="99" w:hanging="139"/>
      </w:pPr>
      <w:r>
        <w:t xml:space="preserve">способность к сотрудничеству и коммуникации; </w:t>
      </w:r>
    </w:p>
    <w:p w:rsidR="00CB539F" w:rsidRDefault="009C5883">
      <w:pPr>
        <w:numPr>
          <w:ilvl w:val="0"/>
          <w:numId w:val="6"/>
        </w:numPr>
        <w:ind w:right="99" w:hanging="139"/>
      </w:pPr>
      <w:r>
        <w:t xml:space="preserve">способность к решению личностно и социально значимых проблем и воплощению найденных решений в практику; </w:t>
      </w:r>
    </w:p>
    <w:p w:rsidR="00CB539F" w:rsidRDefault="009C5883">
      <w:pPr>
        <w:numPr>
          <w:ilvl w:val="0"/>
          <w:numId w:val="6"/>
        </w:numPr>
        <w:ind w:right="99" w:hanging="139"/>
      </w:pPr>
      <w:r>
        <w:t>способность и готовность к использованию ИКТ в целях обучения и развития; -</w:t>
      </w:r>
      <w:r>
        <w:rPr>
          <w:rFonts w:ascii="Arial" w:eastAsia="Arial" w:hAnsi="Arial" w:cs="Arial"/>
        </w:rPr>
        <w:t xml:space="preserve"> </w:t>
      </w:r>
      <w:r>
        <w:t xml:space="preserve">способность к самоорганизации, </w:t>
      </w:r>
      <w:proofErr w:type="spellStart"/>
      <w:r>
        <w:t>саморегуляции</w:t>
      </w:r>
      <w:proofErr w:type="spellEnd"/>
      <w:r>
        <w:t xml:space="preserve"> </w:t>
      </w:r>
      <w:proofErr w:type="spellStart"/>
      <w:r>
        <w:t>ирефлексии</w:t>
      </w:r>
      <w:proofErr w:type="spellEnd"/>
      <w:r>
        <w:t xml:space="preserve">. </w:t>
      </w:r>
    </w:p>
    <w:p w:rsidR="00CB539F" w:rsidRDefault="009C5883">
      <w:pPr>
        <w:ind w:left="384" w:right="99"/>
      </w:pPr>
      <w:r>
        <w:t xml:space="preserve">Оценка достижения учеником </w:t>
      </w:r>
      <w:proofErr w:type="spellStart"/>
      <w:r>
        <w:t>метапредметных</w:t>
      </w:r>
      <w:proofErr w:type="spellEnd"/>
      <w:r>
        <w:t xml:space="preserve"> результатов может осуществляться по итогам выполнения проверочных работ, в рамках системы текущей, тематической и промежуточной </w:t>
      </w:r>
      <w:r>
        <w:lastRenderedPageBreak/>
        <w:t xml:space="preserve">оценки, а также промежуточной аттестации. Главной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является защита итогового </w:t>
      </w:r>
      <w:proofErr w:type="gramStart"/>
      <w:r>
        <w:t>индивидуального проекта</w:t>
      </w:r>
      <w:proofErr w:type="gramEnd"/>
      <w:r>
        <w:t xml:space="preserve">. </w:t>
      </w:r>
    </w:p>
    <w:p w:rsidR="00CB539F" w:rsidRDefault="009C5883">
      <w:pPr>
        <w:ind w:left="374" w:right="99" w:firstLine="708"/>
      </w:pPr>
      <w:r>
        <w:t xml:space="preserve">Основным объектом оценки </w:t>
      </w:r>
      <w:r>
        <w:rPr>
          <w:u w:val="single" w:color="000000"/>
        </w:rPr>
        <w:t xml:space="preserve">предметных результатов </w:t>
      </w:r>
      <w:r>
        <w:t xml:space="preserve">является способность ученика к решению учебно-познавательных и учебно-практических задач на основе изучаемого учебного материала. Примерные виды контроля учебных достижений по предмету:  устный опрос, тест, самопроверка, взаимопроверка.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CB539F" w:rsidRDefault="009C5883">
      <w:pPr>
        <w:spacing w:after="13" w:line="249" w:lineRule="auto"/>
        <w:ind w:left="1683" w:right="573"/>
        <w:jc w:val="left"/>
      </w:pPr>
      <w:r>
        <w:t xml:space="preserve">Описание ценностных ориентиров содержания элективного курса </w:t>
      </w:r>
    </w:p>
    <w:p w:rsidR="00CB539F" w:rsidRDefault="009C5883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CB539F" w:rsidRDefault="009C5883">
      <w:pPr>
        <w:ind w:left="374" w:right="99" w:firstLine="708"/>
      </w:pPr>
      <w: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t>общеучебные</w:t>
      </w:r>
      <w:proofErr w:type="spellEnd"/>
      <w: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). </w:t>
      </w:r>
    </w:p>
    <w:p w:rsidR="009C5883" w:rsidRDefault="009C5883">
      <w:pPr>
        <w:spacing w:after="74" w:line="259" w:lineRule="auto"/>
        <w:ind w:left="0" w:right="803" w:firstLine="0"/>
        <w:jc w:val="center"/>
        <w:rPr>
          <w:sz w:val="22"/>
        </w:rPr>
      </w:pPr>
    </w:p>
    <w:p w:rsidR="00CB539F" w:rsidRDefault="00CB539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866A0F" w:rsidRDefault="00866A0F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0E6D2B" w:rsidRDefault="000E6D2B">
      <w:pPr>
        <w:spacing w:after="74" w:line="259" w:lineRule="auto"/>
        <w:ind w:left="0" w:right="803" w:firstLine="0"/>
        <w:jc w:val="center"/>
        <w:rPr>
          <w:sz w:val="22"/>
        </w:rPr>
      </w:pPr>
    </w:p>
    <w:p w:rsidR="00CB539F" w:rsidRDefault="009C5883">
      <w:pPr>
        <w:spacing w:after="0" w:line="259" w:lineRule="auto"/>
        <w:ind w:left="0" w:right="3290" w:firstLine="0"/>
        <w:jc w:val="right"/>
      </w:pPr>
      <w:r>
        <w:t xml:space="preserve"> </w:t>
      </w:r>
    </w:p>
    <w:p w:rsidR="00CB539F" w:rsidRDefault="009C5883">
      <w:pPr>
        <w:spacing w:after="13" w:line="249" w:lineRule="auto"/>
        <w:ind w:left="2456" w:right="573"/>
        <w:jc w:val="left"/>
      </w:pPr>
      <w:r>
        <w:lastRenderedPageBreak/>
        <w:t xml:space="preserve">Тематическое планирование - 6 класс </w:t>
      </w:r>
    </w:p>
    <w:p w:rsidR="00CB539F" w:rsidRDefault="009C5883">
      <w:pPr>
        <w:spacing w:after="0" w:line="259" w:lineRule="auto"/>
        <w:ind w:left="0" w:right="747" w:firstLine="0"/>
        <w:jc w:val="center"/>
      </w:pPr>
      <w:r>
        <w:t xml:space="preserve"> </w:t>
      </w:r>
    </w:p>
    <w:tbl>
      <w:tblPr>
        <w:tblStyle w:val="TableGrid"/>
        <w:tblW w:w="9746" w:type="dxa"/>
        <w:tblInd w:w="134" w:type="dxa"/>
        <w:tblCellMar>
          <w:top w:w="7" w:type="dxa"/>
          <w:left w:w="108" w:type="dxa"/>
          <w:right w:w="96" w:type="dxa"/>
        </w:tblCellMar>
        <w:tblLook w:val="04A0"/>
      </w:tblPr>
      <w:tblGrid>
        <w:gridCol w:w="994"/>
        <w:gridCol w:w="3650"/>
        <w:gridCol w:w="3402"/>
        <w:gridCol w:w="850"/>
        <w:gridCol w:w="850"/>
      </w:tblGrid>
      <w:tr w:rsidR="00CB539F">
        <w:trPr>
          <w:trHeight w:val="10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14" w:firstLine="0"/>
              <w:jc w:val="center"/>
            </w:pPr>
            <w:r>
              <w:t xml:space="preserve">Тема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4" w:line="259" w:lineRule="auto"/>
              <w:ind w:left="0" w:right="0" w:firstLine="0"/>
              <w:jc w:val="left"/>
            </w:pPr>
            <w:proofErr w:type="spellStart"/>
            <w:r>
              <w:t>Колич</w:t>
            </w:r>
            <w:proofErr w:type="spellEnd"/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ество</w:t>
            </w:r>
            <w:proofErr w:type="spellEnd"/>
            <w:r>
              <w:t xml:space="preserve">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</w:tc>
      </w:tr>
      <w:tr w:rsidR="00CB539F">
        <w:trPr>
          <w:trHeight w:val="16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Введение. Слово и словесность.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97" w:line="275" w:lineRule="auto"/>
              <w:ind w:left="0" w:right="0" w:firstLine="0"/>
              <w:jc w:val="left"/>
            </w:pPr>
            <w:r>
              <w:t xml:space="preserve">Как возникло слово? Для чего служат слова? </w:t>
            </w:r>
          </w:p>
          <w:p w:rsidR="00CB539F" w:rsidRDefault="009C5883">
            <w:pPr>
              <w:spacing w:after="16" w:line="259" w:lineRule="auto"/>
              <w:ind w:left="0" w:right="0" w:firstLine="0"/>
              <w:jc w:val="left"/>
            </w:pPr>
            <w:r>
              <w:t xml:space="preserve">Что такое словесность?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Формы словесности.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1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Виды речи. Монолог. Диалог. Устная и письменная речь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Разные виды проявления общения: устная речь, письменная речь, диалог, монолог.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34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6" w:line="259" w:lineRule="auto"/>
              <w:ind w:left="0" w:right="0" w:firstLine="0"/>
              <w:jc w:val="left"/>
            </w:pPr>
            <w:r>
              <w:t xml:space="preserve">Текст и его признаки. </w:t>
            </w:r>
          </w:p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Содержание, тема, идея.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Что такое текст? </w:t>
            </w:r>
          </w:p>
          <w:p w:rsidR="00CB539F" w:rsidRDefault="009C5883">
            <w:pPr>
              <w:spacing w:after="202" w:line="273" w:lineRule="auto"/>
              <w:ind w:left="0" w:right="0" w:firstLine="0"/>
            </w:pPr>
            <w:r>
              <w:t xml:space="preserve">Тема текста. Основная мысль (идея) текста. </w:t>
            </w:r>
          </w:p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 Повествование. </w:t>
            </w:r>
          </w:p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Описание. </w:t>
            </w:r>
          </w:p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Рассуждение.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Диалог и монолог.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8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Типы речи. Повествование. Описание. Рассуждение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23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5-6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75" w:lineRule="auto"/>
              <w:ind w:left="0" w:right="0" w:firstLine="0"/>
              <w:jc w:val="left"/>
            </w:pPr>
            <w:r>
              <w:t xml:space="preserve">Понятие о стиле. Книжные и </w:t>
            </w:r>
            <w:proofErr w:type="gramStart"/>
            <w:r>
              <w:t>разговорный</w:t>
            </w:r>
            <w:proofErr w:type="gramEnd"/>
            <w:r>
              <w:t xml:space="preserve"> стили.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стиль, его особенности: </w:t>
            </w:r>
            <w:proofErr w:type="spellStart"/>
            <w:r>
              <w:t>художественноизобразительные</w:t>
            </w:r>
            <w:proofErr w:type="spellEnd"/>
            <w:r>
              <w:t xml:space="preserve"> языковые средства.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97" w:line="275" w:lineRule="auto"/>
              <w:ind w:left="0" w:right="0" w:firstLine="0"/>
              <w:jc w:val="left"/>
            </w:pPr>
            <w:r>
              <w:t xml:space="preserve">Научный стиль, </w:t>
            </w:r>
            <w:proofErr w:type="spellStart"/>
            <w:r>
              <w:t>официальноделовой</w:t>
            </w:r>
            <w:proofErr w:type="spellEnd"/>
            <w:r>
              <w:t xml:space="preserve">, публицистический.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Уместное употребление слов книжного и разговорного стилей в определенной ситуации.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27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7-8-9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научном стиле и его языковых особенностях: термины, лингвистические термины. Первичное представление о публицистическом и официально-деловом стилях.  Разговорный стиль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10-11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Стихотворная и прозаическая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Стихотворная и прозаическая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B539F" w:rsidRDefault="00CB539F">
      <w:pPr>
        <w:spacing w:after="0" w:line="259" w:lineRule="auto"/>
        <w:ind w:left="-1344" w:right="11165" w:firstLine="0"/>
        <w:jc w:val="left"/>
      </w:pPr>
    </w:p>
    <w:tbl>
      <w:tblPr>
        <w:tblStyle w:val="TableGrid"/>
        <w:tblW w:w="9746" w:type="dxa"/>
        <w:tblInd w:w="134" w:type="dxa"/>
        <w:tblCellMar>
          <w:top w:w="7" w:type="dxa"/>
          <w:left w:w="108" w:type="dxa"/>
          <w:right w:w="65" w:type="dxa"/>
        </w:tblCellMar>
        <w:tblLook w:val="04A0"/>
      </w:tblPr>
      <w:tblGrid>
        <w:gridCol w:w="993"/>
        <w:gridCol w:w="3650"/>
        <w:gridCol w:w="3403"/>
        <w:gridCol w:w="850"/>
        <w:gridCol w:w="850"/>
      </w:tblGrid>
      <w:tr w:rsidR="00CB539F">
        <w:trPr>
          <w:trHeight w:val="259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формы словесного выражения. </w:t>
            </w:r>
          </w:p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18" w:line="259" w:lineRule="auto"/>
              <w:ind w:left="0" w:right="0" w:firstLine="0"/>
            </w:pPr>
            <w:r>
              <w:t xml:space="preserve">формы словесного выражения. </w:t>
            </w:r>
          </w:p>
          <w:p w:rsidR="00CB539F" w:rsidRDefault="009C5883">
            <w:pPr>
              <w:spacing w:after="202" w:line="273" w:lineRule="auto"/>
              <w:ind w:left="0" w:right="0" w:firstLine="0"/>
              <w:jc w:val="left"/>
            </w:pPr>
            <w:r>
              <w:t xml:space="preserve">Ритм. Интонация. Цель высказывания и интонация.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Рифма. Строфа.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39F">
        <w:trPr>
          <w:trHeight w:val="11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12-13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Слово в стихах. Ритм. Строфа. Стопа. Интонация.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Цель высказывания и интонация. Особенности интонации в стихах.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40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9" w:line="259" w:lineRule="auto"/>
              <w:ind w:left="0" w:right="0" w:firstLine="0"/>
              <w:jc w:val="left"/>
            </w:pPr>
            <w:r>
              <w:t>14-15-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Употребление языковых средств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75" w:lineRule="auto"/>
              <w:ind w:left="0" w:right="23" w:firstLine="0"/>
              <w:jc w:val="left"/>
            </w:pPr>
            <w:r>
              <w:t xml:space="preserve">Стилистическая окраска слов и предложений. </w:t>
            </w:r>
          </w:p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Общеупотребительные слова. </w:t>
            </w:r>
          </w:p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Диалектные слова. </w:t>
            </w:r>
          </w:p>
          <w:p w:rsidR="00CB539F" w:rsidRDefault="009C5883">
            <w:pPr>
              <w:spacing w:after="202" w:line="273" w:lineRule="auto"/>
              <w:ind w:left="0" w:right="0" w:firstLine="0"/>
              <w:jc w:val="left"/>
            </w:pPr>
            <w:r>
              <w:t xml:space="preserve">Специальные слова (профессионализмы). </w:t>
            </w:r>
          </w:p>
          <w:p w:rsidR="00CB539F" w:rsidRDefault="009C5883">
            <w:pPr>
              <w:spacing w:after="216" w:line="259" w:lineRule="auto"/>
              <w:ind w:left="0" w:right="0" w:firstLine="0"/>
              <w:jc w:val="left"/>
            </w:pPr>
            <w:r>
              <w:t xml:space="preserve">Заимствованные слова. </w:t>
            </w:r>
          </w:p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Неологизмы. 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1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Поэтическая лексика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73" w:lineRule="auto"/>
              <w:ind w:left="0" w:right="0" w:firstLine="0"/>
              <w:jc w:val="left"/>
            </w:pPr>
            <w:r>
              <w:t xml:space="preserve">Своеобразие материала словесности. Значение средств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художественной выразительности.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17-18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Эпитет, сравнение, метафора.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6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19-20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Олицетворение, метонимия, синекдоха.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21-22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Гипербола, литота, ирония.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23-24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Перифраз, оксюморон.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Поэтический синтаксис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25-26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Повтор, анафора, эпифора.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8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Многосоюзие, бессоюзие, параллелизм, инверсия.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11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Антитеза, градация, риторический вопрос, риторическое обращение.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B539F" w:rsidRDefault="00CB539F">
      <w:pPr>
        <w:spacing w:after="0" w:line="259" w:lineRule="auto"/>
        <w:ind w:left="-1344" w:right="11165" w:firstLine="0"/>
        <w:jc w:val="left"/>
      </w:pPr>
    </w:p>
    <w:tbl>
      <w:tblPr>
        <w:tblStyle w:val="TableGrid"/>
        <w:tblW w:w="9746" w:type="dxa"/>
        <w:tblInd w:w="134" w:type="dxa"/>
        <w:tblCellMar>
          <w:top w:w="7" w:type="dxa"/>
          <w:right w:w="47" w:type="dxa"/>
        </w:tblCellMar>
        <w:tblLook w:val="04A0"/>
      </w:tblPr>
      <w:tblGrid>
        <w:gridCol w:w="993"/>
        <w:gridCol w:w="3074"/>
        <w:gridCol w:w="576"/>
        <w:gridCol w:w="3403"/>
        <w:gridCol w:w="850"/>
        <w:gridCol w:w="850"/>
      </w:tblGrid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Поэтическая фонетика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39F">
        <w:trPr>
          <w:trHeight w:val="5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29 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Звукопись, звуковые повторы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30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Аллитерация, ассонанс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306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Изобразительная</w:t>
            </w:r>
            <w:proofErr w:type="gramEnd"/>
            <w:r>
              <w:t xml:space="preserve"> обращения в тексте. 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</w:pPr>
            <w:r>
              <w:t xml:space="preserve">роль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16" w:firstLine="0"/>
              <w:jc w:val="left"/>
            </w:pPr>
            <w:r>
              <w:t xml:space="preserve">Обращение как средство связи предложений в тексте. Характеризующее обращение в смысловой структуре стихотворения, композиционная роль характеризующего обращения. Повторяющиеся и анафорические обращения.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Размеры стихосложения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32-33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Двусложные размеры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866A0F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Трёхсложные размеры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866A0F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5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39F" w:rsidRDefault="00CB539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CB539F" w:rsidRDefault="00CB539F">
      <w:pPr>
        <w:sectPr w:rsidR="00CB539F" w:rsidSect="003A09B5">
          <w:pgSz w:w="11906" w:h="16838"/>
          <w:pgMar w:top="1080" w:right="741" w:bottom="283" w:left="284" w:header="720" w:footer="720" w:gutter="0"/>
          <w:cols w:space="720"/>
        </w:sectPr>
      </w:pPr>
    </w:p>
    <w:p w:rsidR="00CB539F" w:rsidRDefault="009C5883">
      <w:pPr>
        <w:spacing w:after="41" w:line="249" w:lineRule="auto"/>
        <w:ind w:left="4839" w:right="573"/>
        <w:jc w:val="left"/>
      </w:pPr>
      <w:r>
        <w:lastRenderedPageBreak/>
        <w:t>ТЕМАТИЧЕСКОЕ</w:t>
      </w:r>
      <w:r w:rsidR="000E6D2B">
        <w:t xml:space="preserve"> </w:t>
      </w:r>
      <w:r>
        <w:t xml:space="preserve">ПЛАНИРОВАНИЕ (6 класс) </w:t>
      </w:r>
    </w:p>
    <w:p w:rsidR="00CB539F" w:rsidRDefault="009C5883">
      <w:pPr>
        <w:spacing w:after="0" w:line="259" w:lineRule="auto"/>
        <w:ind w:left="0" w:right="859" w:firstLine="0"/>
        <w:jc w:val="right"/>
      </w:pPr>
      <w:r>
        <w:t xml:space="preserve"> </w:t>
      </w:r>
    </w:p>
    <w:tbl>
      <w:tblPr>
        <w:tblStyle w:val="TableGrid"/>
        <w:tblW w:w="14568" w:type="dxa"/>
        <w:tblInd w:w="228" w:type="dxa"/>
        <w:tblCellMar>
          <w:top w:w="7" w:type="dxa"/>
          <w:left w:w="105" w:type="dxa"/>
          <w:right w:w="50" w:type="dxa"/>
        </w:tblCellMar>
        <w:tblLook w:val="04A0"/>
      </w:tblPr>
      <w:tblGrid>
        <w:gridCol w:w="960"/>
        <w:gridCol w:w="2551"/>
        <w:gridCol w:w="4536"/>
        <w:gridCol w:w="3118"/>
        <w:gridCol w:w="3403"/>
      </w:tblGrid>
      <w:tr w:rsidR="00CB539F">
        <w:trPr>
          <w:trHeight w:val="52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59" w:firstLine="0"/>
              <w:jc w:val="center"/>
            </w:pPr>
            <w:r>
              <w:t xml:space="preserve">Тема </w:t>
            </w:r>
          </w:p>
        </w:tc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60" w:firstLine="0"/>
              <w:jc w:val="center"/>
            </w:pPr>
            <w:r>
              <w:t xml:space="preserve">Планируемые результаты освоения материала </w:t>
            </w:r>
          </w:p>
        </w:tc>
      </w:tr>
      <w:tr w:rsidR="00CB539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предметные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55" w:firstLine="0"/>
              <w:jc w:val="center"/>
            </w:pPr>
            <w:r>
              <w:t xml:space="preserve">личностные </w:t>
            </w:r>
          </w:p>
        </w:tc>
      </w:tr>
      <w:tr w:rsidR="00CB539F">
        <w:trPr>
          <w:trHeight w:val="25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02" w:line="273" w:lineRule="auto"/>
              <w:ind w:left="0" w:right="0" w:firstLine="0"/>
              <w:jc w:val="left"/>
            </w:pPr>
            <w:r>
              <w:t xml:space="preserve">Введение. Слово и словесность.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tabs>
                <w:tab w:val="center" w:pos="869"/>
                <w:tab w:val="center" w:pos="2306"/>
                <w:tab w:val="right" w:pos="438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Ученик </w:t>
            </w:r>
            <w:r>
              <w:tab/>
              <w:t xml:space="preserve">научится: </w:t>
            </w:r>
            <w:r>
              <w:tab/>
              <w:t xml:space="preserve">развивать </w:t>
            </w:r>
          </w:p>
          <w:p w:rsidR="00CB539F" w:rsidRDefault="009C5883">
            <w:pPr>
              <w:spacing w:after="223" w:line="259" w:lineRule="auto"/>
              <w:ind w:left="0" w:right="0" w:firstLine="0"/>
              <w:jc w:val="left"/>
            </w:pPr>
            <w:r>
              <w:t xml:space="preserve">речевую грамотность </w:t>
            </w:r>
          </w:p>
          <w:p w:rsidR="00CB539F" w:rsidRDefault="009C5883">
            <w:pPr>
              <w:spacing w:after="206" w:line="269" w:lineRule="auto"/>
              <w:ind w:left="0" w:right="0" w:firstLine="454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454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79" w:right="75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25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Виды речи. Монолог. Диалог. Устная и письменная речь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tabs>
                <w:tab w:val="center" w:pos="869"/>
                <w:tab w:val="center" w:pos="2306"/>
                <w:tab w:val="right" w:pos="438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Ученик </w:t>
            </w:r>
            <w:r>
              <w:tab/>
              <w:t xml:space="preserve">научится: </w:t>
            </w:r>
            <w:r>
              <w:tab/>
              <w:t xml:space="preserve">развивать </w:t>
            </w:r>
          </w:p>
          <w:p w:rsidR="00CB539F" w:rsidRDefault="009C5883">
            <w:pPr>
              <w:spacing w:after="220" w:line="259" w:lineRule="auto"/>
              <w:ind w:left="0" w:right="0" w:firstLine="0"/>
              <w:jc w:val="left"/>
            </w:pPr>
            <w:r>
              <w:t xml:space="preserve">речевую грамотность </w:t>
            </w:r>
          </w:p>
          <w:p w:rsidR="00CB539F" w:rsidRDefault="009C5883">
            <w:pPr>
              <w:spacing w:after="202" w:line="271" w:lineRule="auto"/>
              <w:ind w:left="0" w:right="0" w:firstLine="454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454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25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98" w:line="274" w:lineRule="auto"/>
              <w:ind w:left="0" w:right="0" w:firstLine="0"/>
              <w:jc w:val="left"/>
            </w:pPr>
            <w:r>
              <w:t xml:space="preserve">Текст и его признаки. Содержание, тема, идея.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06" w:line="273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206" w:line="269" w:lineRule="auto"/>
              <w:ind w:left="0" w:right="0" w:firstLine="454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454"/>
              <w:jc w:val="left"/>
            </w:pPr>
            <w:r>
              <w:t xml:space="preserve">• самостоятельно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1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6" w:line="259" w:lineRule="auto"/>
              <w:ind w:left="0" w:right="0" w:firstLine="0"/>
              <w:jc w:val="left"/>
            </w:pPr>
            <w:r>
              <w:t xml:space="preserve">Типы речи. </w:t>
            </w:r>
          </w:p>
          <w:p w:rsidR="00CB539F" w:rsidRDefault="009C5883">
            <w:pPr>
              <w:spacing w:after="16" w:line="259" w:lineRule="auto"/>
              <w:ind w:left="0" w:right="0" w:firstLine="0"/>
              <w:jc w:val="left"/>
            </w:pPr>
            <w:r>
              <w:t xml:space="preserve">Повествование.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Описание.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</w:tbl>
    <w:p w:rsidR="00CB539F" w:rsidRDefault="00CB539F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68" w:type="dxa"/>
        <w:tblInd w:w="228" w:type="dxa"/>
        <w:tblCellMar>
          <w:top w:w="7" w:type="dxa"/>
          <w:left w:w="105" w:type="dxa"/>
          <w:right w:w="131" w:type="dxa"/>
        </w:tblCellMar>
        <w:tblLook w:val="04A0"/>
      </w:tblPr>
      <w:tblGrid>
        <w:gridCol w:w="905"/>
        <w:gridCol w:w="3275"/>
        <w:gridCol w:w="4151"/>
        <w:gridCol w:w="2929"/>
        <w:gridCol w:w="3308"/>
      </w:tblGrid>
      <w:tr w:rsidR="00CB539F">
        <w:trPr>
          <w:trHeight w:val="5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Рассуждение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39F">
        <w:trPr>
          <w:trHeight w:val="30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5-6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стиле. Книжные и </w:t>
            </w:r>
            <w:proofErr w:type="gramStart"/>
            <w:r>
              <w:t>разговорный</w:t>
            </w:r>
            <w:proofErr w:type="gramEnd"/>
            <w:r>
              <w:t xml:space="preserve"> стили. Художественный стиль, его особенности: </w:t>
            </w:r>
            <w:proofErr w:type="spellStart"/>
            <w:r>
              <w:t>художественноизобразительные</w:t>
            </w:r>
            <w:proofErr w:type="spellEnd"/>
            <w:r>
              <w:t xml:space="preserve"> языковые средства.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line="23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6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2" w:line="237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3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7-8-9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116" w:firstLine="0"/>
            </w:pPr>
            <w:r>
              <w:t xml:space="preserve">Понятие о научном стиле и его языковых особенностях: термины, лингвистические термины. Первичное представление о публицистическом и официально-деловом стилях.  Разговорный стиль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6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6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25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10-11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98" w:line="274" w:lineRule="auto"/>
              <w:ind w:left="0" w:right="0" w:firstLine="0"/>
              <w:jc w:val="left"/>
            </w:pPr>
            <w:r>
              <w:t xml:space="preserve">Стихотворная и прозаическая формы словесного выражения. </w:t>
            </w:r>
          </w:p>
          <w:p w:rsidR="00CB539F" w:rsidRDefault="009C5883">
            <w:pPr>
              <w:spacing w:after="2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7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6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8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12-13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Слово в стихах. Ритм. Строфа. Стопа.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5" w:line="236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Выпускник получит возможность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</w:tbl>
    <w:p w:rsidR="00CB539F" w:rsidRDefault="00CB539F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68" w:type="dxa"/>
        <w:tblInd w:w="228" w:type="dxa"/>
        <w:tblCellMar>
          <w:top w:w="7" w:type="dxa"/>
          <w:left w:w="105" w:type="dxa"/>
          <w:right w:w="115" w:type="dxa"/>
        </w:tblCellMar>
        <w:tblLook w:val="04A0"/>
      </w:tblPr>
      <w:tblGrid>
        <w:gridCol w:w="960"/>
        <w:gridCol w:w="2551"/>
        <w:gridCol w:w="4536"/>
        <w:gridCol w:w="3118"/>
        <w:gridCol w:w="3403"/>
      </w:tblGrid>
      <w:tr w:rsidR="00CB539F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Интонация.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39F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16" w:line="259" w:lineRule="auto"/>
              <w:ind w:left="3" w:right="0" w:firstLine="0"/>
              <w:jc w:val="left"/>
            </w:pPr>
            <w:r>
              <w:t>14-15-</w:t>
            </w:r>
          </w:p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16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Употребление языковых средств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6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5" w:line="232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8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Поэтическая лексика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17-18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Эпитет, сравнение, метафора.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" w:line="23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19-20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Олицетворение, метонимия, синекдоха.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6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7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21-22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Гипербола, литота, ирония.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5" w:line="236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23-24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Перифраз, оксюморон.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" w:line="23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7" w:line="232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8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Поэтический синтаксис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64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25-26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Повтор, анафора,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</w:t>
            </w:r>
          </w:p>
        </w:tc>
      </w:tr>
    </w:tbl>
    <w:p w:rsidR="00CB539F" w:rsidRDefault="00CB539F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68" w:type="dxa"/>
        <w:tblInd w:w="228" w:type="dxa"/>
        <w:tblCellMar>
          <w:top w:w="7" w:type="dxa"/>
          <w:left w:w="105" w:type="dxa"/>
          <w:right w:w="48" w:type="dxa"/>
        </w:tblCellMar>
        <w:tblLook w:val="04A0"/>
      </w:tblPr>
      <w:tblGrid>
        <w:gridCol w:w="960"/>
        <w:gridCol w:w="2551"/>
        <w:gridCol w:w="4536"/>
        <w:gridCol w:w="3118"/>
        <w:gridCol w:w="3403"/>
      </w:tblGrid>
      <w:tr w:rsidR="00CB539F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эпифора.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>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Многосоюзие, бессоюзие, параллелизм, инверсия.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" w:line="23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7" w:line="232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Антитеза, градация, риторический вопрос, риторическое обращение.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7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6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8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Поэтическая фонетика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29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Звукопись, </w:t>
            </w:r>
            <w:r>
              <w:tab/>
              <w:t xml:space="preserve">звуковые повторы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" w:line="23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59" w:firstLine="0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30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21" w:firstLine="0"/>
              <w:jc w:val="left"/>
            </w:pPr>
            <w:r>
              <w:t xml:space="preserve">Аллитерация, ассонанс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7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6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59" w:firstLine="0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</w:pPr>
            <w:r>
              <w:t xml:space="preserve">Изобразительная роль обращения в тексте.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5" w:line="237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59" w:firstLine="0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8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Размеры стихосложения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B539F" w:rsidRDefault="00CB539F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68" w:type="dxa"/>
        <w:tblInd w:w="228" w:type="dxa"/>
        <w:tblCellMar>
          <w:top w:w="7" w:type="dxa"/>
          <w:left w:w="105" w:type="dxa"/>
          <w:right w:w="62" w:type="dxa"/>
        </w:tblCellMar>
        <w:tblLook w:val="04A0"/>
      </w:tblPr>
      <w:tblGrid>
        <w:gridCol w:w="960"/>
        <w:gridCol w:w="2551"/>
        <w:gridCol w:w="4536"/>
        <w:gridCol w:w="3118"/>
        <w:gridCol w:w="3403"/>
      </w:tblGrid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32-33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Двусложные размеры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2" w:line="239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9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3" w:right="0" w:firstLine="0"/>
              <w:jc w:val="left"/>
            </w:pPr>
            <w:r>
              <w:t xml:space="preserve">34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</w:pPr>
            <w:r>
              <w:t xml:space="preserve">Трёхсложные размеры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7" w:line="236" w:lineRule="auto"/>
              <w:ind w:left="0" w:right="0" w:firstLine="0"/>
              <w:jc w:val="left"/>
            </w:pPr>
            <w:r>
              <w:t xml:space="preserve">Ученик научится: развивать речевую грамотность </w:t>
            </w:r>
          </w:p>
          <w:p w:rsidR="00CB539F" w:rsidRDefault="009C5883">
            <w:pPr>
              <w:spacing w:after="0" w:line="236" w:lineRule="auto"/>
              <w:ind w:left="0" w:right="0" w:firstLine="0"/>
              <w:jc w:val="left"/>
            </w:pPr>
            <w:r>
              <w:t xml:space="preserve">Выпускник получит возможность научиться: </w:t>
            </w:r>
          </w:p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• </w:t>
            </w:r>
            <w:proofErr w:type="spellStart"/>
            <w:proofErr w:type="gramStart"/>
            <w:r>
              <w:t>самостоятель-но</w:t>
            </w:r>
            <w:proofErr w:type="spellEnd"/>
            <w:proofErr w:type="gramEnd"/>
            <w:r>
              <w:t xml:space="preserve"> ставить новые учебные цели и задачи;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сравнивать, делать выводы, строить рассуждения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101"/>
              </w:rPr>
              <w:t xml:space="preserve">стремление к </w:t>
            </w:r>
            <w:proofErr w:type="gramStart"/>
            <w:r>
              <w:rPr>
                <w:color w:val="000101"/>
              </w:rPr>
              <w:t>речевому</w:t>
            </w:r>
            <w:proofErr w:type="gramEnd"/>
            <w:r>
              <w:rPr>
                <w:color w:val="000101"/>
              </w:rPr>
              <w:t xml:space="preserve"> самосовершенствованием</w:t>
            </w:r>
            <w:r>
              <w:t xml:space="preserve"> </w:t>
            </w:r>
          </w:p>
        </w:tc>
      </w:tr>
      <w:tr w:rsidR="00CB539F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9C58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9F" w:rsidRDefault="00CB539F" w:rsidP="00866A0F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CB539F" w:rsidRDefault="00CB539F">
      <w:pPr>
        <w:sectPr w:rsidR="00CB539F">
          <w:pgSz w:w="16838" w:h="11906" w:orient="landscape"/>
          <w:pgMar w:top="571" w:right="1440" w:bottom="592" w:left="1440" w:header="720" w:footer="720" w:gutter="0"/>
          <w:cols w:space="720"/>
        </w:sectPr>
      </w:pPr>
    </w:p>
    <w:p w:rsidR="00CB539F" w:rsidRDefault="009C5883">
      <w:pPr>
        <w:spacing w:after="31" w:line="259" w:lineRule="auto"/>
        <w:ind w:left="7908" w:right="0" w:firstLine="0"/>
        <w:jc w:val="left"/>
      </w:pPr>
      <w:r>
        <w:lastRenderedPageBreak/>
        <w:t xml:space="preserve"> </w:t>
      </w:r>
    </w:p>
    <w:p w:rsidR="00CB539F" w:rsidRDefault="009C5883">
      <w:pPr>
        <w:spacing w:after="213" w:line="259" w:lineRule="auto"/>
        <w:ind w:left="3953" w:right="0" w:firstLine="0"/>
        <w:jc w:val="left"/>
      </w:pPr>
      <w:r>
        <w:t xml:space="preserve"> </w:t>
      </w:r>
    </w:p>
    <w:p w:rsidR="00CB539F" w:rsidRDefault="009C5883">
      <w:pPr>
        <w:spacing w:after="13" w:line="249" w:lineRule="auto"/>
        <w:ind w:left="1200" w:right="573"/>
        <w:jc w:val="left"/>
      </w:pPr>
      <w:proofErr w:type="spellStart"/>
      <w:r>
        <w:t>Описаниеучебно-методическогоиматериальнотехническогообеспечения</w:t>
      </w:r>
      <w:proofErr w:type="spellEnd"/>
      <w:r>
        <w:t xml:space="preserve"> </w:t>
      </w:r>
      <w:proofErr w:type="spellStart"/>
      <w:r>
        <w:t>образовательногопроцесса</w:t>
      </w:r>
      <w:proofErr w:type="spellEnd"/>
      <w:r>
        <w:t xml:space="preserve"> </w:t>
      </w:r>
    </w:p>
    <w:p w:rsidR="00CB539F" w:rsidRDefault="009C5883">
      <w:pPr>
        <w:numPr>
          <w:ilvl w:val="0"/>
          <w:numId w:val="7"/>
        </w:numPr>
        <w:ind w:right="99" w:hanging="360"/>
      </w:pPr>
      <w:r>
        <w:t xml:space="preserve">Рабочие программы. Русский язык. Предметная линия учебников Т.А. </w:t>
      </w:r>
      <w:proofErr w:type="spellStart"/>
      <w:r>
        <w:t>Ладыженской</w:t>
      </w:r>
      <w:proofErr w:type="spellEnd"/>
      <w:r>
        <w:t xml:space="preserve">, М.Т. Баранова, Л.А. </w:t>
      </w:r>
      <w:proofErr w:type="spellStart"/>
      <w:r>
        <w:t>Тростенцовой</w:t>
      </w:r>
      <w:proofErr w:type="spellEnd"/>
      <w:r>
        <w:t xml:space="preserve"> и др. 5-9 классы. Авторы: М.Т. Баранов, Т.А. </w:t>
      </w:r>
    </w:p>
    <w:p w:rsidR="00CB539F" w:rsidRDefault="009C5883">
      <w:pPr>
        <w:ind w:left="840" w:right="99"/>
      </w:pP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 xml:space="preserve">. М. Просвещение,2014. </w:t>
      </w:r>
    </w:p>
    <w:p w:rsidR="00CB539F" w:rsidRDefault="009C5883">
      <w:pPr>
        <w:numPr>
          <w:ilvl w:val="0"/>
          <w:numId w:val="7"/>
        </w:numPr>
        <w:ind w:right="99" w:hanging="360"/>
      </w:pPr>
      <w:r>
        <w:t xml:space="preserve">Таблицы и раздаточный материал по русскому языку для </w:t>
      </w:r>
      <w:proofErr w:type="spellStart"/>
      <w:proofErr w:type="gramStart"/>
      <w:r>
        <w:t>V</w:t>
      </w:r>
      <w:proofErr w:type="gramEnd"/>
      <w:r>
        <w:t>-VIкласса</w:t>
      </w:r>
      <w:proofErr w:type="spellEnd"/>
      <w:r>
        <w:t xml:space="preserve">. </w:t>
      </w:r>
    </w:p>
    <w:p w:rsidR="00CB539F" w:rsidRDefault="009C5883">
      <w:pPr>
        <w:numPr>
          <w:ilvl w:val="0"/>
          <w:numId w:val="7"/>
        </w:numPr>
        <w:ind w:right="99" w:hanging="360"/>
      </w:pPr>
      <w:r>
        <w:t xml:space="preserve">Компьютер </w:t>
      </w:r>
    </w:p>
    <w:p w:rsidR="00CB539F" w:rsidRDefault="009C5883">
      <w:pPr>
        <w:numPr>
          <w:ilvl w:val="0"/>
          <w:numId w:val="7"/>
        </w:numPr>
        <w:ind w:right="99" w:hanging="360"/>
      </w:pPr>
      <w:proofErr w:type="spellStart"/>
      <w:r>
        <w:t>Мультимедийныйпроектор</w:t>
      </w:r>
      <w:proofErr w:type="spellEnd"/>
      <w:r>
        <w:t xml:space="preserve"> </w:t>
      </w:r>
    </w:p>
    <w:p w:rsidR="00CB539F" w:rsidRDefault="009C5883">
      <w:pPr>
        <w:numPr>
          <w:ilvl w:val="0"/>
          <w:numId w:val="7"/>
        </w:numPr>
        <w:ind w:right="99" w:hanging="360"/>
      </w:pPr>
      <w:proofErr w:type="spellStart"/>
      <w:r>
        <w:t>Демонстрационныйэкран</w:t>
      </w:r>
      <w:proofErr w:type="spellEnd"/>
      <w:r>
        <w:t xml:space="preserve">. </w:t>
      </w:r>
    </w:p>
    <w:p w:rsidR="00CB539F" w:rsidRDefault="009C58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539F" w:rsidRDefault="009C58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539F" w:rsidRDefault="009C5883">
      <w:pPr>
        <w:spacing w:after="0" w:line="259" w:lineRule="auto"/>
        <w:ind w:left="110" w:right="0" w:firstLine="0"/>
        <w:jc w:val="left"/>
      </w:pPr>
      <w:r>
        <w:rPr>
          <w:u w:val="single" w:color="000000"/>
        </w:rPr>
        <w:t>Интернет-ресурсы:</w:t>
      </w:r>
      <w:r>
        <w:t xml:space="preserve"> </w:t>
      </w:r>
    </w:p>
    <w:p w:rsidR="00CB539F" w:rsidRDefault="009C5883">
      <w:pPr>
        <w:numPr>
          <w:ilvl w:val="0"/>
          <w:numId w:val="8"/>
        </w:numPr>
        <w:ind w:right="99" w:hanging="718"/>
      </w:pP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: справочно-информационный портал «Русский язык»</w:t>
      </w:r>
      <w:hyperlink r:id="rId6">
        <w:r>
          <w:rPr>
            <w:color w:val="663300"/>
            <w:u w:val="single" w:color="663300"/>
          </w:rPr>
          <w:t>http</w:t>
        </w:r>
      </w:hyperlink>
      <w:hyperlink r:id="rId7">
        <w:r>
          <w:rPr>
            <w:color w:val="663300"/>
            <w:u w:val="single" w:color="663300"/>
          </w:rPr>
          <w:t>://</w:t>
        </w:r>
      </w:hyperlink>
      <w:hyperlink r:id="rId8">
        <w:r>
          <w:rPr>
            <w:color w:val="663300"/>
            <w:u w:val="single" w:color="663300"/>
          </w:rPr>
          <w:t>www</w:t>
        </w:r>
      </w:hyperlink>
      <w:hyperlink r:id="rId9">
        <w:r>
          <w:rPr>
            <w:color w:val="663300"/>
            <w:u w:val="single" w:color="663300"/>
          </w:rPr>
          <w:t>.</w:t>
        </w:r>
      </w:hyperlink>
      <w:hyperlink r:id="rId10">
        <w:r>
          <w:rPr>
            <w:color w:val="663300"/>
            <w:u w:val="single" w:color="663300"/>
          </w:rPr>
          <w:t>gramota</w:t>
        </w:r>
      </w:hyperlink>
      <w:hyperlink r:id="rId11">
        <w:r>
          <w:rPr>
            <w:color w:val="663300"/>
            <w:u w:val="single" w:color="663300"/>
          </w:rPr>
          <w:t>.</w:t>
        </w:r>
      </w:hyperlink>
      <w:hyperlink r:id="rId12">
        <w:r>
          <w:rPr>
            <w:color w:val="663300"/>
            <w:u w:val="single" w:color="663300"/>
          </w:rPr>
          <w:t>ru</w:t>
        </w:r>
      </w:hyperlink>
      <w:r>
        <w:t xml:space="preserve"> </w:t>
      </w:r>
    </w:p>
    <w:p w:rsidR="00CB539F" w:rsidRDefault="009C5883">
      <w:pPr>
        <w:numPr>
          <w:ilvl w:val="0"/>
          <w:numId w:val="8"/>
        </w:numPr>
        <w:ind w:right="99" w:hanging="718"/>
      </w:pPr>
      <w:r>
        <w:t xml:space="preserve">Крылатые слова и </w:t>
      </w:r>
      <w:proofErr w:type="spellStart"/>
      <w:r>
        <w:t>выражения</w:t>
      </w:r>
      <w:hyperlink r:id="rId13">
        <w:r>
          <w:rPr>
            <w:color w:val="663300"/>
            <w:u w:val="single" w:color="663300"/>
          </w:rPr>
          <w:t>http</w:t>
        </w:r>
        <w:proofErr w:type="spellEnd"/>
      </w:hyperlink>
      <w:hyperlink r:id="rId14">
        <w:r>
          <w:rPr>
            <w:color w:val="663300"/>
            <w:u w:val="single" w:color="663300"/>
          </w:rPr>
          <w:t>://</w:t>
        </w:r>
        <w:proofErr w:type="spellStart"/>
      </w:hyperlink>
      <w:hyperlink r:id="rId15">
        <w:r>
          <w:rPr>
            <w:color w:val="663300"/>
            <w:u w:val="single" w:color="663300"/>
          </w:rPr>
          <w:t>slova</w:t>
        </w:r>
      </w:hyperlink>
      <w:hyperlink r:id="rId16">
        <w:r>
          <w:rPr>
            <w:color w:val="663300"/>
            <w:u w:val="single" w:color="663300"/>
          </w:rPr>
          <w:t>.</w:t>
        </w:r>
      </w:hyperlink>
      <w:hyperlink r:id="rId17">
        <w:r>
          <w:rPr>
            <w:color w:val="663300"/>
            <w:u w:val="single" w:color="663300"/>
          </w:rPr>
          <w:t>ndo</w:t>
        </w:r>
      </w:hyperlink>
      <w:hyperlink r:id="rId18">
        <w:r>
          <w:rPr>
            <w:color w:val="663300"/>
            <w:u w:val="single" w:color="663300"/>
          </w:rPr>
          <w:t>.</w:t>
        </w:r>
      </w:hyperlink>
      <w:hyperlink r:id="rId19">
        <w:r>
          <w:rPr>
            <w:color w:val="663300"/>
            <w:u w:val="single" w:color="663300"/>
          </w:rPr>
          <w:t>ru</w:t>
        </w:r>
        <w:proofErr w:type="spellEnd"/>
      </w:hyperlink>
      <w:r>
        <w:t xml:space="preserve"> </w:t>
      </w:r>
    </w:p>
    <w:p w:rsidR="00CB539F" w:rsidRDefault="009C5883">
      <w:pPr>
        <w:numPr>
          <w:ilvl w:val="0"/>
          <w:numId w:val="8"/>
        </w:numPr>
        <w:ind w:right="99" w:hanging="718"/>
      </w:pPr>
      <w:r>
        <w:t xml:space="preserve">Культура письменной </w:t>
      </w:r>
      <w:proofErr w:type="spellStart"/>
      <w:r>
        <w:t>речи</w:t>
      </w:r>
      <w:hyperlink r:id="rId20">
        <w:r>
          <w:rPr>
            <w:color w:val="663300"/>
            <w:u w:val="single" w:color="663300"/>
          </w:rPr>
          <w:t>http</w:t>
        </w:r>
        <w:proofErr w:type="spellEnd"/>
      </w:hyperlink>
      <w:hyperlink r:id="rId21">
        <w:r>
          <w:rPr>
            <w:color w:val="663300"/>
            <w:u w:val="single" w:color="663300"/>
          </w:rPr>
          <w:t>://</w:t>
        </w:r>
        <w:proofErr w:type="spellStart"/>
      </w:hyperlink>
      <w:hyperlink r:id="rId22">
        <w:r>
          <w:rPr>
            <w:color w:val="663300"/>
            <w:u w:val="single" w:color="663300"/>
          </w:rPr>
          <w:t>www</w:t>
        </w:r>
      </w:hyperlink>
      <w:hyperlink r:id="rId23">
        <w:r>
          <w:rPr>
            <w:color w:val="663300"/>
            <w:u w:val="single" w:color="663300"/>
          </w:rPr>
          <w:t>.</w:t>
        </w:r>
      </w:hyperlink>
      <w:hyperlink r:id="rId24">
        <w:r>
          <w:rPr>
            <w:color w:val="663300"/>
            <w:u w:val="single" w:color="663300"/>
          </w:rPr>
          <w:t>gramma</w:t>
        </w:r>
      </w:hyperlink>
      <w:hyperlink r:id="rId25">
        <w:r>
          <w:rPr>
            <w:color w:val="663300"/>
            <w:u w:val="single" w:color="663300"/>
          </w:rPr>
          <w:t>.</w:t>
        </w:r>
      </w:hyperlink>
      <w:hyperlink r:id="rId26">
        <w:r>
          <w:rPr>
            <w:color w:val="663300"/>
            <w:u w:val="single" w:color="663300"/>
          </w:rPr>
          <w:t>ru</w:t>
        </w:r>
        <w:proofErr w:type="spellEnd"/>
      </w:hyperlink>
      <w:hyperlink r:id="rId27">
        <w:r>
          <w:t xml:space="preserve"> </w:t>
        </w:r>
      </w:hyperlink>
    </w:p>
    <w:p w:rsidR="00CB539F" w:rsidRDefault="009C5883">
      <w:pPr>
        <w:numPr>
          <w:ilvl w:val="0"/>
          <w:numId w:val="8"/>
        </w:numPr>
        <w:spacing w:after="0" w:line="259" w:lineRule="auto"/>
        <w:ind w:right="99" w:hanging="718"/>
      </w:pPr>
      <w:r>
        <w:t xml:space="preserve">Мир слова </w:t>
      </w:r>
      <w:proofErr w:type="spellStart"/>
      <w:r>
        <w:t>русского</w:t>
      </w:r>
      <w:hyperlink r:id="rId28">
        <w:r>
          <w:rPr>
            <w:color w:val="663300"/>
            <w:u w:val="single" w:color="663300"/>
          </w:rPr>
          <w:t>http</w:t>
        </w:r>
        <w:proofErr w:type="spellEnd"/>
      </w:hyperlink>
      <w:hyperlink r:id="rId29">
        <w:r>
          <w:rPr>
            <w:color w:val="663300"/>
            <w:u w:val="single" w:color="663300"/>
          </w:rPr>
          <w:t>://</w:t>
        </w:r>
      </w:hyperlink>
      <w:hyperlink r:id="rId30">
        <w:r>
          <w:rPr>
            <w:color w:val="663300"/>
            <w:u w:val="single" w:color="663300"/>
          </w:rPr>
          <w:t>www</w:t>
        </w:r>
      </w:hyperlink>
      <w:hyperlink r:id="rId31">
        <w:r>
          <w:rPr>
            <w:color w:val="663300"/>
            <w:u w:val="single" w:color="663300"/>
          </w:rPr>
          <w:t>.</w:t>
        </w:r>
      </w:hyperlink>
      <w:hyperlink r:id="rId32">
        <w:r>
          <w:rPr>
            <w:color w:val="663300"/>
            <w:u w:val="single" w:color="663300"/>
          </w:rPr>
          <w:t>rusword</w:t>
        </w:r>
      </w:hyperlink>
      <w:hyperlink r:id="rId33">
        <w:r>
          <w:rPr>
            <w:color w:val="663300"/>
            <w:u w:val="single" w:color="663300"/>
          </w:rPr>
          <w:t>.</w:t>
        </w:r>
      </w:hyperlink>
      <w:hyperlink r:id="rId34">
        <w:r>
          <w:rPr>
            <w:color w:val="663300"/>
            <w:u w:val="single" w:color="663300"/>
          </w:rPr>
          <w:t>org</w:t>
        </w:r>
      </w:hyperlink>
      <w:hyperlink r:id="rId35">
        <w:r>
          <w:t xml:space="preserve"> </w:t>
        </w:r>
      </w:hyperlink>
    </w:p>
    <w:p w:rsidR="00CB539F" w:rsidRDefault="009C5883">
      <w:pPr>
        <w:numPr>
          <w:ilvl w:val="0"/>
          <w:numId w:val="8"/>
        </w:numPr>
        <w:ind w:right="99" w:hanging="718"/>
      </w:pPr>
      <w:r>
        <w:t xml:space="preserve">Основные правила грамматики русского </w:t>
      </w:r>
      <w:proofErr w:type="spellStart"/>
      <w:r>
        <w:t>языка</w:t>
      </w:r>
      <w:hyperlink r:id="rId36">
        <w:r>
          <w:rPr>
            <w:color w:val="663300"/>
            <w:u w:val="single" w:color="663300"/>
          </w:rPr>
          <w:t>http</w:t>
        </w:r>
        <w:proofErr w:type="spellEnd"/>
      </w:hyperlink>
      <w:hyperlink r:id="rId37">
        <w:r>
          <w:rPr>
            <w:color w:val="663300"/>
            <w:u w:val="single" w:color="663300"/>
          </w:rPr>
          <w:t>://</w:t>
        </w:r>
        <w:proofErr w:type="spellStart"/>
      </w:hyperlink>
      <w:hyperlink r:id="rId38">
        <w:r>
          <w:rPr>
            <w:color w:val="663300"/>
            <w:u w:val="single" w:color="663300"/>
          </w:rPr>
          <w:t>www</w:t>
        </w:r>
      </w:hyperlink>
      <w:hyperlink r:id="rId39">
        <w:r>
          <w:rPr>
            <w:color w:val="663300"/>
            <w:u w:val="single" w:color="663300"/>
          </w:rPr>
          <w:t>.</w:t>
        </w:r>
      </w:hyperlink>
      <w:hyperlink r:id="rId40">
        <w:r>
          <w:rPr>
            <w:color w:val="663300"/>
            <w:u w:val="single" w:color="663300"/>
          </w:rPr>
          <w:t>stihi</w:t>
        </w:r>
      </w:hyperlink>
      <w:hyperlink r:id="rId41">
        <w:r>
          <w:rPr>
            <w:color w:val="663300"/>
            <w:u w:val="single" w:color="663300"/>
          </w:rPr>
          <w:t>-</w:t>
        </w:r>
      </w:hyperlink>
      <w:hyperlink r:id="rId42">
        <w:r>
          <w:rPr>
            <w:color w:val="663300"/>
            <w:u w:val="single" w:color="663300"/>
          </w:rPr>
          <w:t>rus</w:t>
        </w:r>
      </w:hyperlink>
      <w:hyperlink r:id="rId43">
        <w:r>
          <w:rPr>
            <w:color w:val="663300"/>
            <w:u w:val="single" w:color="663300"/>
          </w:rPr>
          <w:t>.</w:t>
        </w:r>
      </w:hyperlink>
      <w:hyperlink r:id="rId44">
        <w:r>
          <w:rPr>
            <w:color w:val="663300"/>
            <w:u w:val="single" w:color="663300"/>
          </w:rPr>
          <w:t>ru</w:t>
        </w:r>
        <w:proofErr w:type="spellEnd"/>
      </w:hyperlink>
      <w:hyperlink r:id="rId45">
        <w:r>
          <w:rPr>
            <w:color w:val="663300"/>
            <w:u w:val="single" w:color="663300"/>
          </w:rPr>
          <w:t>/</w:t>
        </w:r>
      </w:hyperlink>
      <w:hyperlink r:id="rId46">
        <w:r>
          <w:rPr>
            <w:color w:val="663300"/>
            <w:u w:val="single" w:color="663300"/>
          </w:rPr>
          <w:t>pravila</w:t>
        </w:r>
      </w:hyperlink>
      <w:hyperlink r:id="rId47">
        <w:r>
          <w:rPr>
            <w:color w:val="663300"/>
            <w:u w:val="single" w:color="663300"/>
          </w:rPr>
          <w:t>.</w:t>
        </w:r>
      </w:hyperlink>
      <w:hyperlink r:id="rId48">
        <w:r>
          <w:rPr>
            <w:color w:val="663300"/>
            <w:u w:val="single" w:color="663300"/>
          </w:rPr>
          <w:t>htm</w:t>
        </w:r>
      </w:hyperlink>
      <w:r>
        <w:t xml:space="preserve"> 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Российское общество преподавателей русского языка и литературы: </w:t>
      </w:r>
    </w:p>
    <w:p w:rsidR="00CB539F" w:rsidRDefault="009C5883">
      <w:pPr>
        <w:ind w:left="1200" w:right="99"/>
      </w:pPr>
      <w:r>
        <w:t>портал</w:t>
      </w:r>
      <w:proofErr w:type="gramStart"/>
      <w:r>
        <w:t>«Р</w:t>
      </w:r>
      <w:proofErr w:type="gramEnd"/>
      <w:r>
        <w:t xml:space="preserve">усское слово» </w:t>
      </w:r>
      <w:hyperlink r:id="rId49">
        <w:r>
          <w:rPr>
            <w:color w:val="663300"/>
            <w:u w:val="single" w:color="663300"/>
          </w:rPr>
          <w:t>http</w:t>
        </w:r>
      </w:hyperlink>
      <w:hyperlink r:id="rId50">
        <w:r>
          <w:rPr>
            <w:color w:val="663300"/>
            <w:u w:val="single" w:color="663300"/>
          </w:rPr>
          <w:t>://</w:t>
        </w:r>
      </w:hyperlink>
      <w:hyperlink r:id="rId51">
        <w:r>
          <w:rPr>
            <w:color w:val="663300"/>
            <w:u w:val="single" w:color="663300"/>
          </w:rPr>
          <w:t>www</w:t>
        </w:r>
      </w:hyperlink>
      <w:hyperlink r:id="rId52">
        <w:r>
          <w:rPr>
            <w:color w:val="663300"/>
            <w:u w:val="single" w:color="663300"/>
          </w:rPr>
          <w:t>.</w:t>
        </w:r>
      </w:hyperlink>
      <w:hyperlink r:id="rId53">
        <w:r>
          <w:rPr>
            <w:color w:val="663300"/>
            <w:u w:val="single" w:color="663300"/>
          </w:rPr>
          <w:t>ropryal</w:t>
        </w:r>
      </w:hyperlink>
      <w:hyperlink r:id="rId54">
        <w:r>
          <w:rPr>
            <w:color w:val="663300"/>
            <w:u w:val="single" w:color="663300"/>
          </w:rPr>
          <w:t>.</w:t>
        </w:r>
      </w:hyperlink>
      <w:hyperlink r:id="rId55">
        <w:r>
          <w:rPr>
            <w:color w:val="663300"/>
            <w:u w:val="single" w:color="663300"/>
          </w:rPr>
          <w:t>ru</w:t>
        </w:r>
      </w:hyperlink>
      <w:r>
        <w:t xml:space="preserve"> </w:t>
      </w:r>
    </w:p>
    <w:p w:rsidR="00CB539F" w:rsidRDefault="009C5883">
      <w:pPr>
        <w:spacing w:after="118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CB539F" w:rsidRDefault="009C5883">
      <w:pPr>
        <w:spacing w:after="45" w:line="259" w:lineRule="auto"/>
        <w:ind w:left="2246" w:right="0" w:firstLine="0"/>
        <w:jc w:val="center"/>
      </w:pPr>
      <w:r>
        <w:t xml:space="preserve"> </w:t>
      </w:r>
    </w:p>
    <w:p w:rsidR="00CB539F" w:rsidRDefault="009C5883">
      <w:pPr>
        <w:pStyle w:val="2"/>
        <w:spacing w:after="0"/>
        <w:ind w:left="0" w:right="166"/>
      </w:pPr>
      <w:r>
        <w:t xml:space="preserve">ПЛАНИРУЕМЫЕ РЕЗУЛЬТАТЫ ИЗУЧЕНИЯ ЭЛЕКТИВНОГО </w:t>
      </w:r>
    </w:p>
    <w:p w:rsidR="00CB539F" w:rsidRDefault="009C5883">
      <w:pPr>
        <w:spacing w:after="0" w:line="259" w:lineRule="auto"/>
        <w:ind w:left="2202" w:right="0"/>
        <w:jc w:val="center"/>
      </w:pPr>
      <w:r>
        <w:t xml:space="preserve">КУРСА </w:t>
      </w:r>
    </w:p>
    <w:p w:rsidR="00CB539F" w:rsidRDefault="009C58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539F" w:rsidRDefault="009C58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539F" w:rsidRDefault="009C5883">
      <w:pPr>
        <w:ind w:left="818" w:right="634" w:hanging="110"/>
      </w:pPr>
      <w:r>
        <w:t>У</w:t>
      </w:r>
      <w:r w:rsidR="00597B03">
        <w:t xml:space="preserve"> </w:t>
      </w:r>
      <w:proofErr w:type="spellStart"/>
      <w:r>
        <w:t>еник</w:t>
      </w:r>
      <w:proofErr w:type="spellEnd"/>
      <w:r>
        <w:t xml:space="preserve"> научится: </w:t>
      </w:r>
      <w:r>
        <w:rPr>
          <w:rFonts w:ascii="Arial" w:eastAsia="Arial" w:hAnsi="Arial" w:cs="Arial"/>
        </w:rPr>
        <w:t xml:space="preserve"> </w:t>
      </w:r>
      <w:r>
        <w:t>опознавать</w:t>
      </w:r>
      <w:r w:rsidR="00597B03">
        <w:t xml:space="preserve"> </w:t>
      </w:r>
      <w:r>
        <w:t>орфограммы</w:t>
      </w:r>
      <w:r w:rsidR="00597B03">
        <w:t xml:space="preserve"> </w:t>
      </w:r>
      <w:r>
        <w:t>и</w:t>
      </w:r>
      <w:r w:rsidR="00597B03">
        <w:t xml:space="preserve"> </w:t>
      </w:r>
      <w:proofErr w:type="spellStart"/>
      <w:r>
        <w:t>пунктограммы</w:t>
      </w:r>
      <w:proofErr w:type="spellEnd"/>
      <w:r w:rsidR="00597B03">
        <w:t xml:space="preserve"> </w:t>
      </w:r>
      <w:r>
        <w:t>в</w:t>
      </w:r>
      <w:r w:rsidR="00597B03">
        <w:t xml:space="preserve"> </w:t>
      </w:r>
      <w:r>
        <w:t>соответствии</w:t>
      </w:r>
      <w:r w:rsidR="00597B03">
        <w:t xml:space="preserve"> </w:t>
      </w:r>
      <w:r>
        <w:t>с</w:t>
      </w:r>
      <w:r w:rsidR="00597B03">
        <w:t xml:space="preserve"> </w:t>
      </w:r>
      <w:r>
        <w:t>изученным</w:t>
      </w:r>
      <w:r w:rsidR="00597B03">
        <w:t xml:space="preserve">и </w:t>
      </w:r>
      <w:r>
        <w:t xml:space="preserve">правилами; </w:t>
      </w:r>
      <w:r>
        <w:rPr>
          <w:rFonts w:ascii="Arial" w:eastAsia="Arial" w:hAnsi="Arial" w:cs="Arial"/>
        </w:rPr>
        <w:t xml:space="preserve"> </w:t>
      </w:r>
      <w:r>
        <w:t xml:space="preserve">узнавать самостоятельные и служебные части речи, знать их основные </w:t>
      </w:r>
    </w:p>
    <w:p w:rsidR="00CB539F" w:rsidRDefault="009C5883">
      <w:pPr>
        <w:ind w:left="818" w:right="99" w:hanging="818"/>
      </w:pPr>
      <w:r>
        <w:t xml:space="preserve">морфологические признаки и синтаксическую роль; </w:t>
      </w:r>
      <w:r>
        <w:rPr>
          <w:rFonts w:ascii="Arial" w:eastAsia="Arial" w:hAnsi="Arial" w:cs="Arial"/>
        </w:rPr>
        <w:t xml:space="preserve"> </w:t>
      </w:r>
      <w:proofErr w:type="spellStart"/>
      <w:r>
        <w:t>различатьиправильноинтонироватьпредложения</w:t>
      </w:r>
      <w:proofErr w:type="gramStart"/>
      <w:r>
        <w:t>,р</w:t>
      </w:r>
      <w:proofErr w:type="gramEnd"/>
      <w:r>
        <w:t>азличныепоцелив</w:t>
      </w:r>
      <w:proofErr w:type="spellEnd"/>
    </w:p>
    <w:p w:rsidR="00CB539F" w:rsidRDefault="009C5883">
      <w:pPr>
        <w:spacing w:after="1" w:line="243" w:lineRule="auto"/>
        <w:ind w:left="803" w:right="14" w:hanging="818"/>
        <w:jc w:val="left"/>
      </w:pPr>
      <w:proofErr w:type="spellStart"/>
      <w:r>
        <w:t>ысказыванияипо</w:t>
      </w:r>
      <w:proofErr w:type="spellEnd"/>
      <w:r>
        <w:t xml:space="preserve"> эмоциональной окраске; </w:t>
      </w:r>
      <w:r>
        <w:rPr>
          <w:rFonts w:ascii="Arial" w:eastAsia="Arial" w:hAnsi="Arial" w:cs="Arial"/>
        </w:rPr>
        <w:t xml:space="preserve"> </w:t>
      </w:r>
      <w:r>
        <w:t xml:space="preserve">находить грамматическую основу предложения (в простейших случаях); </w:t>
      </w:r>
      <w:r>
        <w:rPr>
          <w:rFonts w:ascii="Arial" w:eastAsia="Arial" w:hAnsi="Arial" w:cs="Arial"/>
        </w:rPr>
        <w:t xml:space="preserve"> </w:t>
      </w:r>
      <w:r>
        <w:t xml:space="preserve">отличать </w:t>
      </w:r>
      <w:r>
        <w:tab/>
        <w:t xml:space="preserve">простое </w:t>
      </w:r>
      <w:r>
        <w:tab/>
        <w:t xml:space="preserve">предложение </w:t>
      </w:r>
      <w:r>
        <w:tab/>
        <w:t xml:space="preserve">с </w:t>
      </w:r>
      <w:r>
        <w:tab/>
        <w:t xml:space="preserve">однородными </w:t>
      </w:r>
      <w:r>
        <w:tab/>
        <w:t xml:space="preserve">сказуемыми </w:t>
      </w:r>
      <w:r>
        <w:tab/>
      </w:r>
      <w:proofErr w:type="gramStart"/>
      <w:r>
        <w:t>от</w:t>
      </w:r>
      <w:proofErr w:type="gramEnd"/>
      <w:r>
        <w:t xml:space="preserve"> </w:t>
      </w:r>
      <w:r>
        <w:tab/>
        <w:t xml:space="preserve">сложного </w:t>
      </w:r>
    </w:p>
    <w:p w:rsidR="00CB539F" w:rsidRDefault="009C5883">
      <w:pPr>
        <w:spacing w:after="1" w:line="243" w:lineRule="auto"/>
        <w:ind w:left="803" w:right="3059" w:hanging="818"/>
        <w:jc w:val="left"/>
      </w:pPr>
      <w:r>
        <w:t xml:space="preserve">предложения; </w:t>
      </w:r>
      <w:r>
        <w:rPr>
          <w:rFonts w:ascii="Arial" w:eastAsia="Arial" w:hAnsi="Arial" w:cs="Arial"/>
        </w:rPr>
        <w:t xml:space="preserve"> </w:t>
      </w:r>
      <w:r>
        <w:t xml:space="preserve">производить синтаксический и пунктуационный разбор; </w:t>
      </w:r>
      <w:r>
        <w:rPr>
          <w:rFonts w:ascii="Arial" w:eastAsia="Arial" w:hAnsi="Arial" w:cs="Arial"/>
        </w:rPr>
        <w:t xml:space="preserve"> </w:t>
      </w:r>
      <w:r>
        <w:t xml:space="preserve">слышать и различать звуки, различать звуки  </w:t>
      </w:r>
      <w:proofErr w:type="spellStart"/>
      <w:r>
        <w:t>ибуквы</w:t>
      </w:r>
      <w:proofErr w:type="spellEnd"/>
      <w:r>
        <w:t xml:space="preserve">; </w:t>
      </w:r>
    </w:p>
    <w:p w:rsidR="00CB539F" w:rsidRDefault="009C5883">
      <w:pPr>
        <w:spacing w:after="1" w:line="243" w:lineRule="auto"/>
        <w:ind w:left="828" w:right="1118"/>
        <w:jc w:val="left"/>
      </w:pPr>
      <w:r>
        <w:rPr>
          <w:rFonts w:ascii="Arial" w:eastAsia="Arial" w:hAnsi="Arial" w:cs="Arial"/>
        </w:rPr>
        <w:t xml:space="preserve"> </w:t>
      </w:r>
      <w:proofErr w:type="gramStart"/>
      <w:r>
        <w:t xml:space="preserve">в соответствии с принятыми нормами обозначать звуки речи на письме; </w:t>
      </w:r>
      <w:r>
        <w:rPr>
          <w:rFonts w:ascii="Arial" w:eastAsia="Arial" w:hAnsi="Arial" w:cs="Arial"/>
        </w:rPr>
        <w:t xml:space="preserve"> </w:t>
      </w:r>
      <w:r>
        <w:t xml:space="preserve">пользоваться словарями; </w:t>
      </w:r>
      <w:r>
        <w:rPr>
          <w:rFonts w:ascii="Arial" w:eastAsia="Arial" w:hAnsi="Arial" w:cs="Arial"/>
        </w:rPr>
        <w:t xml:space="preserve"> </w:t>
      </w:r>
      <w:r>
        <w:t xml:space="preserve">подбирать синонимы и антонимы к слову в предложении </w:t>
      </w:r>
      <w:proofErr w:type="spellStart"/>
      <w:r>
        <w:t>исловосочетании</w:t>
      </w:r>
      <w:proofErr w:type="spellEnd"/>
      <w:r>
        <w:t xml:space="preserve">; </w:t>
      </w:r>
      <w:r>
        <w:rPr>
          <w:rFonts w:ascii="Arial" w:eastAsia="Arial" w:hAnsi="Arial" w:cs="Arial"/>
        </w:rPr>
        <w:t xml:space="preserve"> </w:t>
      </w:r>
      <w:r>
        <w:t xml:space="preserve">выявлять в контексте смысловые и стилистические различия синонимов; </w:t>
      </w:r>
      <w:r>
        <w:rPr>
          <w:rFonts w:ascii="Arial" w:eastAsia="Arial" w:hAnsi="Arial" w:cs="Arial"/>
        </w:rPr>
        <w:t xml:space="preserve"> </w:t>
      </w:r>
      <w:r>
        <w:t xml:space="preserve">производить (выборочно) лексический разбор слова; </w:t>
      </w:r>
      <w:r>
        <w:rPr>
          <w:rFonts w:ascii="Arial" w:eastAsia="Arial" w:hAnsi="Arial" w:cs="Arial"/>
        </w:rPr>
        <w:t xml:space="preserve"> </w:t>
      </w:r>
      <w:r>
        <w:t xml:space="preserve">обогащать речь фразеологизмами и правильно употреблять их; 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совершенствовать текст, устраняя неоправданное повторение слов; </w:t>
      </w:r>
      <w:r>
        <w:rPr>
          <w:rFonts w:ascii="Arial" w:eastAsia="Arial" w:hAnsi="Arial" w:cs="Arial"/>
        </w:rPr>
        <w:t xml:space="preserve"> </w:t>
      </w:r>
      <w:r>
        <w:t xml:space="preserve">озаглавливать текст, составлять простой план готового текста; </w:t>
      </w:r>
      <w:proofErr w:type="gramEnd"/>
    </w:p>
    <w:p w:rsidR="00CB539F" w:rsidRDefault="009C5883">
      <w:pPr>
        <w:spacing w:after="0" w:line="259" w:lineRule="auto"/>
        <w:ind w:left="140" w:right="0"/>
        <w:jc w:val="center"/>
      </w:pPr>
      <w:r>
        <w:rPr>
          <w:rFonts w:ascii="Arial" w:eastAsia="Arial" w:hAnsi="Arial" w:cs="Arial"/>
        </w:rPr>
        <w:t xml:space="preserve"> </w:t>
      </w:r>
      <w:r>
        <w:t>подробноисжатоизлагатьтексттипаповествования</w:t>
      </w:r>
      <w:proofErr w:type="gramStart"/>
      <w:r>
        <w:t>,о</w:t>
      </w:r>
      <w:proofErr w:type="gramEnd"/>
      <w:r>
        <w:t>писания,рассуждениявустно</w:t>
      </w:r>
    </w:p>
    <w:p w:rsidR="00CB539F" w:rsidRDefault="009C5883">
      <w:pPr>
        <w:ind w:left="818" w:right="3039" w:hanging="818"/>
      </w:pPr>
      <w:proofErr w:type="spellStart"/>
      <w:r>
        <w:t>йиписьменной</w:t>
      </w:r>
      <w:proofErr w:type="spellEnd"/>
      <w:r>
        <w:t xml:space="preserve"> форме с сохранением стиля речи; 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строить высказывание. </w:t>
      </w:r>
    </w:p>
    <w:p w:rsidR="00CB539F" w:rsidRDefault="009C588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B539F" w:rsidRDefault="009C5883">
      <w:pPr>
        <w:spacing w:after="13" w:line="249" w:lineRule="auto"/>
        <w:ind w:left="703" w:right="573"/>
        <w:jc w:val="left"/>
      </w:pPr>
      <w:r>
        <w:t xml:space="preserve">Ученик получит возможность научиться: </w:t>
      </w:r>
    </w:p>
    <w:p w:rsidR="00CB539F" w:rsidRDefault="009C5883">
      <w:pPr>
        <w:ind w:left="828" w:right="513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писать </w:t>
      </w:r>
      <w:proofErr w:type="spellStart"/>
      <w:r>
        <w:t>рассказ</w:t>
      </w:r>
      <w:proofErr w:type="gramStart"/>
      <w:r>
        <w:t>,л</w:t>
      </w:r>
      <w:proofErr w:type="gramEnd"/>
      <w:r>
        <w:t>ингвистическую</w:t>
      </w:r>
      <w:proofErr w:type="spellEnd"/>
      <w:r>
        <w:t xml:space="preserve"> </w:t>
      </w:r>
      <w:proofErr w:type="spellStart"/>
      <w:r>
        <w:t>сказку,письмо,отзыв</w:t>
      </w:r>
      <w:proofErr w:type="spellEnd"/>
      <w:r>
        <w:t xml:space="preserve"> о телепередаче; </w:t>
      </w:r>
      <w:r>
        <w:rPr>
          <w:rFonts w:ascii="Arial" w:eastAsia="Arial" w:hAnsi="Arial" w:cs="Arial"/>
        </w:rPr>
        <w:t xml:space="preserve"> </w:t>
      </w:r>
      <w:r>
        <w:t xml:space="preserve">составлять </w:t>
      </w:r>
      <w:proofErr w:type="spellStart"/>
      <w:r>
        <w:t>объявления,инструкции</w:t>
      </w:r>
      <w:proofErr w:type="spellEnd"/>
      <w:r>
        <w:t xml:space="preserve">; </w:t>
      </w:r>
    </w:p>
    <w:p w:rsidR="00CB539F" w:rsidRDefault="009C588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B539F" w:rsidRDefault="009C5883">
      <w:pPr>
        <w:spacing w:after="13" w:line="249" w:lineRule="auto"/>
        <w:ind w:left="703" w:right="573"/>
        <w:jc w:val="left"/>
      </w:pPr>
      <w:r>
        <w:t xml:space="preserve">Формирование ИКТ-компетентности </w:t>
      </w:r>
      <w:proofErr w:type="gramStart"/>
      <w:r>
        <w:t>обучающихся</w:t>
      </w:r>
      <w:proofErr w:type="gramEnd"/>
      <w:r>
        <w:t xml:space="preserve">. </w:t>
      </w:r>
    </w:p>
    <w:p w:rsidR="00CB539F" w:rsidRDefault="009C5883">
      <w:pPr>
        <w:ind w:left="718" w:right="99"/>
      </w:pPr>
      <w:r>
        <w:t xml:space="preserve">Выпускник научится: </w:t>
      </w:r>
    </w:p>
    <w:p w:rsidR="00CB539F" w:rsidRDefault="009C5883">
      <w:pPr>
        <w:numPr>
          <w:ilvl w:val="0"/>
          <w:numId w:val="9"/>
        </w:numPr>
        <w:ind w:right="0" w:firstLine="708"/>
      </w:pPr>
      <w:r>
        <w:t xml:space="preserve"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CB539F" w:rsidRDefault="009C5883">
      <w:pPr>
        <w:numPr>
          <w:ilvl w:val="0"/>
          <w:numId w:val="9"/>
        </w:numPr>
        <w:ind w:right="0" w:firstLine="708"/>
      </w:pPr>
      <w:r>
        <w:t xml:space="preserve">использовать приёмы поиска информации на персональном компьютере, в информационной среде учреждения и в образовательном пространстве; </w:t>
      </w:r>
    </w:p>
    <w:p w:rsidR="00CB539F" w:rsidRDefault="009C5883">
      <w:pPr>
        <w:numPr>
          <w:ilvl w:val="0"/>
          <w:numId w:val="9"/>
        </w:numPr>
        <w:ind w:right="0" w:firstLine="708"/>
      </w:pPr>
      <w:r>
        <w:t xml:space="preserve">использовать различные библиотечные, в том числе электронные, каталоги для поиска необходимых книг; </w:t>
      </w:r>
    </w:p>
    <w:p w:rsidR="00CB539F" w:rsidRDefault="009C5883">
      <w:pPr>
        <w:numPr>
          <w:ilvl w:val="0"/>
          <w:numId w:val="9"/>
        </w:numPr>
        <w:spacing w:after="1" w:line="243" w:lineRule="auto"/>
        <w:ind w:right="0" w:firstLine="708"/>
      </w:pPr>
      <w:r>
        <w:t xml:space="preserve">искать информацию в различных базах данных, создавать и заполнять базы данных, в частности использовать различные определители; редактировать текст с устранением повторов; </w:t>
      </w:r>
      <w:r>
        <w:rPr>
          <w:rFonts w:ascii="Arial" w:eastAsia="Arial" w:hAnsi="Arial" w:cs="Arial"/>
        </w:rPr>
        <w:t xml:space="preserve"> </w:t>
      </w:r>
      <w:r>
        <w:t xml:space="preserve">создавать устные и письменные высказывания с использованием выразительных средств; </w:t>
      </w:r>
      <w:r>
        <w:rPr>
          <w:rFonts w:ascii="Arial" w:eastAsia="Arial" w:hAnsi="Arial" w:cs="Arial"/>
        </w:rPr>
        <w:t xml:space="preserve"> </w:t>
      </w:r>
      <w:r>
        <w:t xml:space="preserve">использовать выразительные средства в соответствии с коммуникативной задачей; </w:t>
      </w:r>
      <w:r>
        <w:rPr>
          <w:rFonts w:ascii="Arial" w:eastAsia="Arial" w:hAnsi="Arial" w:cs="Arial"/>
        </w:rPr>
        <w:t xml:space="preserve"> </w:t>
      </w:r>
      <w:r>
        <w:t xml:space="preserve">строить </w:t>
      </w:r>
      <w:proofErr w:type="gramStart"/>
      <w:r>
        <w:t>логическое рассуждение</w:t>
      </w:r>
      <w:proofErr w:type="gramEnd"/>
      <w:r>
        <w:t xml:space="preserve">; </w:t>
      </w:r>
      <w:r>
        <w:rPr>
          <w:rFonts w:ascii="Arial" w:eastAsia="Arial" w:hAnsi="Arial" w:cs="Arial"/>
        </w:rPr>
        <w:t xml:space="preserve"> </w:t>
      </w:r>
      <w:r>
        <w:t xml:space="preserve">делать умозаключение (индуктивное, дедуктивное и по аналогии) и выводы; 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 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определять цели своего обучения, ставить и формулировать для себя новые </w:t>
      </w:r>
      <w:r>
        <w:tab/>
        <w:t xml:space="preserve">задачи </w:t>
      </w:r>
      <w:r>
        <w:tab/>
      </w:r>
      <w:proofErr w:type="gramStart"/>
      <w:r>
        <w:t>в</w:t>
      </w:r>
      <w:proofErr w:type="gramEnd"/>
      <w:r>
        <w:t xml:space="preserve"> </w:t>
      </w:r>
    </w:p>
    <w:p w:rsidR="00CB539F" w:rsidRDefault="009C5883">
      <w:pPr>
        <w:spacing w:after="1" w:line="243" w:lineRule="auto"/>
        <w:ind w:left="-5" w:right="114"/>
        <w:jc w:val="left"/>
      </w:pPr>
      <w:r>
        <w:t>учёбеипознавательнойдеятельности</w:t>
      </w:r>
      <w:proofErr w:type="gramStart"/>
      <w:r>
        <w:t>,р</w:t>
      </w:r>
      <w:proofErr w:type="gramEnd"/>
      <w:r>
        <w:t xml:space="preserve">азвиватьмотивыиинтересысвоейпознавательнойдеятель </w:t>
      </w:r>
      <w:proofErr w:type="spellStart"/>
      <w:r>
        <w:t>ности</w:t>
      </w:r>
      <w:proofErr w:type="spellEnd"/>
      <w:r>
        <w:t xml:space="preserve">; </w:t>
      </w:r>
      <w:r>
        <w:rPr>
          <w:rFonts w:ascii="Arial" w:eastAsia="Arial" w:hAnsi="Arial" w:cs="Arial"/>
        </w:rPr>
        <w:t xml:space="preserve"> </w:t>
      </w:r>
      <w:r>
        <w:t xml:space="preserve">соотносить свои действия с планируемыми результатами, осуществлять контроль </w:t>
      </w:r>
    </w:p>
    <w:p w:rsidR="00CB539F" w:rsidRDefault="009C5883">
      <w:pPr>
        <w:ind w:left="10" w:right="99"/>
      </w:pPr>
      <w:r>
        <w:t xml:space="preserve">своей деятельности в процессе достижения результата; </w:t>
      </w:r>
      <w:r>
        <w:rPr>
          <w:rFonts w:ascii="Arial" w:eastAsia="Arial" w:hAnsi="Arial" w:cs="Arial"/>
        </w:rPr>
        <w:t xml:space="preserve"> </w:t>
      </w:r>
      <w:r>
        <w:t xml:space="preserve">определять цели и функции участников, способы взаимодействия; задавать вопросы, необходимые для организации сотрудничества с партнёром; находить общее решение и разрешать конфликты на основе </w:t>
      </w:r>
    </w:p>
    <w:p w:rsidR="00CB539F" w:rsidRDefault="009C5883">
      <w:pPr>
        <w:spacing w:after="1" w:line="243" w:lineRule="auto"/>
        <w:ind w:left="-5" w:right="14"/>
        <w:jc w:val="left"/>
      </w:pPr>
      <w:r>
        <w:t>согласованияпозицийиучётаинтересов</w:t>
      </w:r>
      <w:proofErr w:type="gramStart"/>
      <w:r>
        <w:t>;о</w:t>
      </w:r>
      <w:proofErr w:type="gramEnd"/>
      <w:r>
        <w:t xml:space="preserve">существлятьконтроль,коррекцию,оценкудействийпа </w:t>
      </w:r>
      <w:proofErr w:type="spellStart"/>
      <w:r>
        <w:t>ртнёра</w:t>
      </w:r>
      <w:proofErr w:type="spellEnd"/>
      <w:r>
        <w:t xml:space="preserve">; </w:t>
      </w:r>
      <w:r>
        <w:rPr>
          <w:rFonts w:ascii="Arial" w:eastAsia="Arial" w:hAnsi="Arial" w:cs="Arial"/>
        </w:rPr>
        <w:t xml:space="preserve"> </w:t>
      </w:r>
      <w:r>
        <w:t xml:space="preserve">осознанно использовать речевые средства в соответствии с задачей коммуникации; </w:t>
      </w:r>
      <w:r>
        <w:rPr>
          <w:rFonts w:ascii="Arial" w:eastAsia="Arial" w:hAnsi="Arial" w:cs="Arial"/>
        </w:rPr>
        <w:t xml:space="preserve"> </w:t>
      </w:r>
      <w:r>
        <w:t xml:space="preserve">преобразовывать текст, используя новые формы представления информации: таблицы </w:t>
      </w:r>
    </w:p>
    <w:p w:rsidR="00CB539F" w:rsidRDefault="009C5883">
      <w:pPr>
        <w:spacing w:after="0" w:line="259" w:lineRule="auto"/>
        <w:ind w:left="708" w:right="0" w:firstLine="0"/>
        <w:jc w:val="left"/>
      </w:pPr>
      <w:r>
        <w:rPr>
          <w:sz w:val="17"/>
        </w:rPr>
        <w:t xml:space="preserve"> </w:t>
      </w:r>
    </w:p>
    <w:sectPr w:rsidR="00CB539F" w:rsidSect="00515240">
      <w:pgSz w:w="11906" w:h="16838"/>
      <w:pgMar w:top="1063" w:right="742" w:bottom="379" w:left="14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1BF"/>
    <w:multiLevelType w:val="hybridMultilevel"/>
    <w:tmpl w:val="FFFFFFFF"/>
    <w:lvl w:ilvl="0" w:tplc="6E24ECB4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E64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E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A63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076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09AA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2AA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EA0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CA7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D02292"/>
    <w:multiLevelType w:val="hybridMultilevel"/>
    <w:tmpl w:val="FFFFFFFF"/>
    <w:lvl w:ilvl="0" w:tplc="C2E4415C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AF9D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CF9F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622F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8B02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FD8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6C1D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082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8ED5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B64ED6"/>
    <w:multiLevelType w:val="hybridMultilevel"/>
    <w:tmpl w:val="FFFFFFFF"/>
    <w:lvl w:ilvl="0" w:tplc="3A0E9416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25F5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1E4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01B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4D5A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23EF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A17D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2B93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4092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4D5956"/>
    <w:multiLevelType w:val="hybridMultilevel"/>
    <w:tmpl w:val="FFFFFFFF"/>
    <w:lvl w:ilvl="0" w:tplc="F0DCD350">
      <w:start w:val="1"/>
      <w:numFmt w:val="decimal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A23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042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A070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284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2E2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4DB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6F8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C43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E07F0C"/>
    <w:multiLevelType w:val="hybridMultilevel"/>
    <w:tmpl w:val="FFFFFFFF"/>
    <w:lvl w:ilvl="0" w:tplc="914ECADE">
      <w:start w:val="3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63B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0A7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06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695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0CA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ED3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CF8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6AF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6C5AAA"/>
    <w:multiLevelType w:val="hybridMultilevel"/>
    <w:tmpl w:val="D9727A70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>
    <w:nsid w:val="5B0E7E2F"/>
    <w:multiLevelType w:val="hybridMultilevel"/>
    <w:tmpl w:val="FFFFFFFF"/>
    <w:lvl w:ilvl="0" w:tplc="51F49216">
      <w:start w:val="2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93AE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A6F50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C0CA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21C2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A6F86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2242C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CECEE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9E68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C32060"/>
    <w:multiLevelType w:val="hybridMultilevel"/>
    <w:tmpl w:val="FFFFFFFF"/>
    <w:lvl w:ilvl="0" w:tplc="88BE78BE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2D1B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452B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494D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7E6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8D6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A973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0862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8E67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1C2D0E"/>
    <w:multiLevelType w:val="hybridMultilevel"/>
    <w:tmpl w:val="FFFFFFFF"/>
    <w:lvl w:ilvl="0" w:tplc="60DC44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03D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63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ED4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C02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815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A20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C70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C38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AE15D9"/>
    <w:multiLevelType w:val="hybridMultilevel"/>
    <w:tmpl w:val="FFFFFFFF"/>
    <w:lvl w:ilvl="0" w:tplc="C2EED81C">
      <w:start w:val="1"/>
      <w:numFmt w:val="bullet"/>
      <w:lvlText w:val="•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ACCB8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0C800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290DE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E82F0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019D0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0344A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AA8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DC58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CB539F"/>
    <w:rsid w:val="000E6D2B"/>
    <w:rsid w:val="00191009"/>
    <w:rsid w:val="001A2338"/>
    <w:rsid w:val="002074F5"/>
    <w:rsid w:val="003A09B5"/>
    <w:rsid w:val="003B41AA"/>
    <w:rsid w:val="005140E9"/>
    <w:rsid w:val="00515240"/>
    <w:rsid w:val="00524B51"/>
    <w:rsid w:val="0053246B"/>
    <w:rsid w:val="00586A03"/>
    <w:rsid w:val="00597B03"/>
    <w:rsid w:val="005A222D"/>
    <w:rsid w:val="005A50EB"/>
    <w:rsid w:val="005F4411"/>
    <w:rsid w:val="006D5528"/>
    <w:rsid w:val="00866A0F"/>
    <w:rsid w:val="008E178E"/>
    <w:rsid w:val="0093288B"/>
    <w:rsid w:val="009C5883"/>
    <w:rsid w:val="00A13CDB"/>
    <w:rsid w:val="00AA28E9"/>
    <w:rsid w:val="00AD60D0"/>
    <w:rsid w:val="00CB539F"/>
    <w:rsid w:val="00D20860"/>
    <w:rsid w:val="00E66D7B"/>
    <w:rsid w:val="00F0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40"/>
    <w:pPr>
      <w:spacing w:after="3" w:line="248" w:lineRule="auto"/>
      <w:ind w:left="267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515240"/>
    <w:pPr>
      <w:keepNext/>
      <w:keepLines/>
      <w:spacing w:after="2" w:line="356" w:lineRule="auto"/>
      <w:ind w:left="3391" w:right="1799" w:hanging="667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515240"/>
    <w:pPr>
      <w:keepNext/>
      <w:keepLines/>
      <w:spacing w:after="194"/>
      <w:ind w:left="253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524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sid w:val="00515240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5152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32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ova.ndo.ru/" TargetMode="External"/><Relationship Id="rId18" Type="http://schemas.openxmlformats.org/officeDocument/2006/relationships/hyperlink" Target="http://slova.ndo.ru/" TargetMode="External"/><Relationship Id="rId26" Type="http://schemas.openxmlformats.org/officeDocument/2006/relationships/hyperlink" Target="http://www.gramma.ru/" TargetMode="External"/><Relationship Id="rId39" Type="http://schemas.openxmlformats.org/officeDocument/2006/relationships/hyperlink" Target="http://www.stihi-rus.ru/pravila.htm" TargetMode="External"/><Relationship Id="rId21" Type="http://schemas.openxmlformats.org/officeDocument/2006/relationships/hyperlink" Target="http://www.gramma.ru/" TargetMode="External"/><Relationship Id="rId34" Type="http://schemas.openxmlformats.org/officeDocument/2006/relationships/hyperlink" Target="http://www.rusword.org/" TargetMode="External"/><Relationship Id="rId42" Type="http://schemas.openxmlformats.org/officeDocument/2006/relationships/hyperlink" Target="http://www.stihi-rus.ru/pravila.htm" TargetMode="External"/><Relationship Id="rId47" Type="http://schemas.openxmlformats.org/officeDocument/2006/relationships/hyperlink" Target="http://www.stihi-rus.ru/pravila.htm" TargetMode="External"/><Relationship Id="rId50" Type="http://schemas.openxmlformats.org/officeDocument/2006/relationships/hyperlink" Target="http://www.ropryal.ru/" TargetMode="External"/><Relationship Id="rId55" Type="http://schemas.openxmlformats.org/officeDocument/2006/relationships/hyperlink" Target="http://www.ropryal.ru/" TargetMode="External"/><Relationship Id="rId7" Type="http://schemas.openxmlformats.org/officeDocument/2006/relationships/hyperlink" Target="http://www.gramota.ru/" TargetMode="External"/><Relationship Id="rId12" Type="http://schemas.openxmlformats.org/officeDocument/2006/relationships/hyperlink" Target="http://www.gramota.ru/" TargetMode="External"/><Relationship Id="rId17" Type="http://schemas.openxmlformats.org/officeDocument/2006/relationships/hyperlink" Target="http://slova.ndo.ru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www.rusword.org/" TargetMode="External"/><Relationship Id="rId38" Type="http://schemas.openxmlformats.org/officeDocument/2006/relationships/hyperlink" Target="http://www.stihi-rus.ru/pravila.htm" TargetMode="External"/><Relationship Id="rId46" Type="http://schemas.openxmlformats.org/officeDocument/2006/relationships/hyperlink" Target="http://www.stihi-rus.ru/pravil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.ndo.ru/" TargetMode="External"/><Relationship Id="rId20" Type="http://schemas.openxmlformats.org/officeDocument/2006/relationships/hyperlink" Target="http://www.gramma.ru/" TargetMode="External"/><Relationship Id="rId29" Type="http://schemas.openxmlformats.org/officeDocument/2006/relationships/hyperlink" Target="http://www.rusword.org/" TargetMode="External"/><Relationship Id="rId41" Type="http://schemas.openxmlformats.org/officeDocument/2006/relationships/hyperlink" Target="http://www.stihi-rus.ru/pravila.htm" TargetMode="External"/><Relationship Id="rId54" Type="http://schemas.openxmlformats.org/officeDocument/2006/relationships/hyperlink" Target="http://www.ropry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www.gramma.ru/" TargetMode="External"/><Relationship Id="rId32" Type="http://schemas.openxmlformats.org/officeDocument/2006/relationships/hyperlink" Target="http://www.rusword.org/" TargetMode="External"/><Relationship Id="rId37" Type="http://schemas.openxmlformats.org/officeDocument/2006/relationships/hyperlink" Target="http://www.stihi-rus.ru/pravila.htm" TargetMode="External"/><Relationship Id="rId40" Type="http://schemas.openxmlformats.org/officeDocument/2006/relationships/hyperlink" Target="http://www.stihi-rus.ru/pravila.htm" TargetMode="External"/><Relationship Id="rId45" Type="http://schemas.openxmlformats.org/officeDocument/2006/relationships/hyperlink" Target="http://www.stihi-rus.ru/pravila.htm" TargetMode="External"/><Relationship Id="rId53" Type="http://schemas.openxmlformats.org/officeDocument/2006/relationships/hyperlink" Target="http://www.ropryal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lova.ndo.ru/" TargetMode="External"/><Relationship Id="rId23" Type="http://schemas.openxmlformats.org/officeDocument/2006/relationships/hyperlink" Target="http://www.gramma.ru/" TargetMode="External"/><Relationship Id="rId28" Type="http://schemas.openxmlformats.org/officeDocument/2006/relationships/hyperlink" Target="http://www.rusword.org/" TargetMode="External"/><Relationship Id="rId36" Type="http://schemas.openxmlformats.org/officeDocument/2006/relationships/hyperlink" Target="http://www.stihi-rus.ru/pravila.htm" TargetMode="External"/><Relationship Id="rId49" Type="http://schemas.openxmlformats.org/officeDocument/2006/relationships/hyperlink" Target="http://www.ropryal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slova.ndo.ru/" TargetMode="External"/><Relationship Id="rId31" Type="http://schemas.openxmlformats.org/officeDocument/2006/relationships/hyperlink" Target="http://www.rusword.org/" TargetMode="External"/><Relationship Id="rId44" Type="http://schemas.openxmlformats.org/officeDocument/2006/relationships/hyperlink" Target="http://www.stihi-rus.ru/pravila.htm" TargetMode="External"/><Relationship Id="rId52" Type="http://schemas.openxmlformats.org/officeDocument/2006/relationships/hyperlink" Target="http://www.ropry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slova.ndo.ru/" TargetMode="External"/><Relationship Id="rId22" Type="http://schemas.openxmlformats.org/officeDocument/2006/relationships/hyperlink" Target="http://www.gramma.ru/" TargetMode="External"/><Relationship Id="rId27" Type="http://schemas.openxmlformats.org/officeDocument/2006/relationships/hyperlink" Target="http://www.gramma.ru/" TargetMode="External"/><Relationship Id="rId30" Type="http://schemas.openxmlformats.org/officeDocument/2006/relationships/hyperlink" Target="http://www.rusword.org/" TargetMode="External"/><Relationship Id="rId35" Type="http://schemas.openxmlformats.org/officeDocument/2006/relationships/hyperlink" Target="http://www.rusword.org/" TargetMode="External"/><Relationship Id="rId43" Type="http://schemas.openxmlformats.org/officeDocument/2006/relationships/hyperlink" Target="http://www.stihi-rus.ru/pravila.htm" TargetMode="External"/><Relationship Id="rId48" Type="http://schemas.openxmlformats.org/officeDocument/2006/relationships/hyperlink" Target="http://www.stihi-rus.ru/pravila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ramota.ru/" TargetMode="External"/><Relationship Id="rId51" Type="http://schemas.openxmlformats.org/officeDocument/2006/relationships/hyperlink" Target="http://www.ropryal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444</cp:lastModifiedBy>
  <cp:revision>10</cp:revision>
  <cp:lastPrinted>2024-10-13T19:32:00Z</cp:lastPrinted>
  <dcterms:created xsi:type="dcterms:W3CDTF">2022-01-09T16:08:00Z</dcterms:created>
  <dcterms:modified xsi:type="dcterms:W3CDTF">2024-10-14T21:10:00Z</dcterms:modified>
</cp:coreProperties>
</file>