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98" w:rsidRDefault="00236052">
      <w:pPr>
        <w:pStyle w:val="1"/>
        <w:spacing w:before="66"/>
        <w:ind w:left="639"/>
      </w:pPr>
      <w:r>
        <w:t>О</w:t>
      </w:r>
      <w:r>
        <w:rPr>
          <w:spacing w:val="54"/>
        </w:rPr>
        <w:t xml:space="preserve"> </w:t>
      </w:r>
      <w:r>
        <w:t>сроках,</w:t>
      </w:r>
      <w:r>
        <w:rPr>
          <w:spacing w:val="-1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апелляций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году</w:t>
      </w:r>
    </w:p>
    <w:p w:rsidR="00141698" w:rsidRDefault="00141698">
      <w:pPr>
        <w:pStyle w:val="a3"/>
        <w:spacing w:before="6"/>
        <w:ind w:left="0"/>
        <w:jc w:val="left"/>
        <w:rPr>
          <w:b/>
          <w:sz w:val="36"/>
        </w:rPr>
      </w:pPr>
    </w:p>
    <w:p w:rsidR="00141698" w:rsidRDefault="00236052">
      <w:pPr>
        <w:pStyle w:val="a3"/>
        <w:spacing w:line="247" w:lineRule="auto"/>
        <w:ind w:left="104" w:right="101" w:firstLine="537"/>
      </w:pPr>
      <w:proofErr w:type="gramStart"/>
      <w:r>
        <w:t>В соответствии</w:t>
      </w:r>
      <w:r>
        <w:rPr>
          <w:spacing w:val="1"/>
        </w:rPr>
        <w:t xml:space="preserve"> </w:t>
      </w:r>
      <w:r>
        <w:t>с Порядком проведения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 по</w:t>
      </w:r>
      <w:r>
        <w:rPr>
          <w:spacing w:val="1"/>
        </w:rPr>
        <w:t xml:space="preserve"> </w:t>
      </w:r>
      <w:r>
        <w:t>образовательным программам основного общего образования, 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и Федеральной службы по 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04.04.2023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232/551,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 итоговой аттестации по образовательным программам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61"/>
        </w:rPr>
        <w:t xml:space="preserve"> </w:t>
      </w:r>
      <w:r>
        <w:t>просвещения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Федеральной</w:t>
      </w:r>
      <w:r>
        <w:rPr>
          <w:spacing w:val="15"/>
        </w:rPr>
        <w:t xml:space="preserve"> </w:t>
      </w:r>
      <w:r>
        <w:t>службы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надзору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сфере</w:t>
      </w:r>
      <w:r>
        <w:rPr>
          <w:spacing w:val="9"/>
        </w:rPr>
        <w:t xml:space="preserve"> </w:t>
      </w:r>
      <w:r>
        <w:t>образования</w:t>
      </w:r>
      <w:proofErr w:type="gramEnd"/>
      <w:r>
        <w:rPr>
          <w:spacing w:val="1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науки</w:t>
      </w:r>
      <w:r>
        <w:rPr>
          <w:spacing w:val="12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04.04.2023</w:t>
      </w:r>
      <w:r>
        <w:rPr>
          <w:spacing w:val="-58"/>
        </w:rPr>
        <w:t xml:space="preserve"> </w:t>
      </w:r>
      <w:r>
        <w:t>г.</w:t>
      </w:r>
      <w:r>
        <w:rPr>
          <w:spacing w:val="5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233/552</w:t>
      </w:r>
    </w:p>
    <w:p w:rsidR="00141698" w:rsidRDefault="00236052">
      <w:pPr>
        <w:pStyle w:val="a3"/>
        <w:spacing w:line="247" w:lineRule="auto"/>
        <w:ind w:left="212" w:right="224"/>
      </w:pPr>
      <w:r>
        <w:t>В целях обеспечения права на объективное оценивание участникам государственной</w:t>
      </w:r>
      <w:r>
        <w:rPr>
          <w:spacing w:val="1"/>
        </w:rPr>
        <w:t xml:space="preserve"> </w:t>
      </w:r>
      <w:r>
        <w:t>итоговой аттестации</w:t>
      </w:r>
      <w:r>
        <w:rPr>
          <w:spacing w:val="1"/>
        </w:rPr>
        <w:t xml:space="preserve"> </w:t>
      </w:r>
      <w:r>
        <w:t>по образовательным программам основного 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конфликтную</w:t>
      </w:r>
      <w:r>
        <w:rPr>
          <w:spacing w:val="1"/>
        </w:rPr>
        <w:t xml:space="preserve"> </w:t>
      </w:r>
      <w:r>
        <w:t>комиссию</w:t>
      </w:r>
      <w:r>
        <w:rPr>
          <w:spacing w:val="-1"/>
        </w:rPr>
        <w:t xml:space="preserve"> </w:t>
      </w:r>
      <w:r w:rsidR="004D3741">
        <w:t>Р</w:t>
      </w:r>
      <w:bookmarkStart w:id="0" w:name="_GoBack"/>
      <w:bookmarkEnd w:id="0"/>
      <w:r>
        <w:t>еспублики Калмыкия.</w:t>
      </w:r>
    </w:p>
    <w:p w:rsidR="00141698" w:rsidRDefault="00236052">
      <w:pPr>
        <w:pStyle w:val="a3"/>
        <w:spacing w:line="274" w:lineRule="exact"/>
        <w:ind w:left="879"/>
      </w:pPr>
      <w:r>
        <w:rPr>
          <w:spacing w:val="-7"/>
        </w:rPr>
        <w:t>Апелляцией</w:t>
      </w:r>
      <w:r>
        <w:rPr>
          <w:spacing w:val="-25"/>
        </w:rPr>
        <w:t xml:space="preserve"> </w:t>
      </w:r>
      <w:r>
        <w:rPr>
          <w:spacing w:val="-7"/>
        </w:rPr>
        <w:t>признается</w:t>
      </w:r>
      <w:r>
        <w:rPr>
          <w:spacing w:val="-27"/>
        </w:rPr>
        <w:t xml:space="preserve"> </w:t>
      </w:r>
      <w:r>
        <w:rPr>
          <w:spacing w:val="-6"/>
        </w:rPr>
        <w:t>аргументированное письменное</w:t>
      </w:r>
      <w:r>
        <w:rPr>
          <w:spacing w:val="-25"/>
        </w:rPr>
        <w:t xml:space="preserve"> </w:t>
      </w:r>
      <w:r>
        <w:rPr>
          <w:spacing w:val="-6"/>
        </w:rPr>
        <w:t>заявление:</w:t>
      </w:r>
    </w:p>
    <w:p w:rsidR="00141698" w:rsidRDefault="00236052">
      <w:pPr>
        <w:pStyle w:val="a4"/>
        <w:numPr>
          <w:ilvl w:val="0"/>
          <w:numId w:val="1"/>
        </w:numPr>
        <w:tabs>
          <w:tab w:val="left" w:pos="923"/>
        </w:tabs>
        <w:spacing w:line="247" w:lineRule="auto"/>
        <w:ind w:right="224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предмету;</w:t>
      </w:r>
    </w:p>
    <w:p w:rsidR="00141698" w:rsidRDefault="00236052">
      <w:pPr>
        <w:pStyle w:val="a4"/>
        <w:numPr>
          <w:ilvl w:val="0"/>
          <w:numId w:val="1"/>
        </w:numPr>
        <w:tabs>
          <w:tab w:val="left" w:pos="926"/>
        </w:tabs>
        <w:ind w:left="925" w:hanging="364"/>
        <w:rPr>
          <w:sz w:val="24"/>
        </w:rPr>
      </w:pPr>
      <w:r>
        <w:rPr>
          <w:spacing w:val="-5"/>
          <w:sz w:val="24"/>
        </w:rPr>
        <w:t>о</w:t>
      </w:r>
      <w:r>
        <w:rPr>
          <w:spacing w:val="-29"/>
          <w:sz w:val="24"/>
        </w:rPr>
        <w:t xml:space="preserve"> </w:t>
      </w:r>
      <w:r>
        <w:rPr>
          <w:spacing w:val="-5"/>
          <w:sz w:val="24"/>
        </w:rPr>
        <w:t>несогласии</w:t>
      </w:r>
      <w:r>
        <w:rPr>
          <w:spacing w:val="-25"/>
          <w:sz w:val="24"/>
        </w:rPr>
        <w:t xml:space="preserve"> </w:t>
      </w:r>
      <w:r>
        <w:rPr>
          <w:spacing w:val="-5"/>
          <w:sz w:val="24"/>
        </w:rPr>
        <w:t>с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выставленными</w:t>
      </w:r>
      <w:r>
        <w:rPr>
          <w:spacing w:val="-23"/>
          <w:sz w:val="24"/>
        </w:rPr>
        <w:t xml:space="preserve"> </w:t>
      </w:r>
      <w:r>
        <w:rPr>
          <w:spacing w:val="-5"/>
          <w:sz w:val="24"/>
        </w:rPr>
        <w:t>баллами.</w:t>
      </w:r>
    </w:p>
    <w:p w:rsidR="00141698" w:rsidRDefault="00236052">
      <w:pPr>
        <w:pStyle w:val="a3"/>
        <w:spacing w:before="1" w:line="247" w:lineRule="auto"/>
        <w:ind w:left="217" w:right="229" w:firstLine="662"/>
      </w:pPr>
      <w:r>
        <w:t>Апелляцию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общеобразовательному предмету участник ГИА подает в день проведения экзамена 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покидая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экзамена.</w:t>
      </w:r>
    </w:p>
    <w:p w:rsidR="00141698" w:rsidRDefault="00236052">
      <w:pPr>
        <w:pStyle w:val="a3"/>
        <w:spacing w:line="247" w:lineRule="auto"/>
        <w:ind w:left="212" w:right="212" w:firstLine="674"/>
      </w:pPr>
      <w:r>
        <w:t>Апелляцию о несогласии с выставленными баллами</w:t>
      </w:r>
      <w:r>
        <w:rPr>
          <w:spacing w:val="60"/>
        </w:rPr>
        <w:t xml:space="preserve"> </w:t>
      </w:r>
      <w:r>
        <w:t>- в течение двух рабочих</w:t>
      </w:r>
      <w:r>
        <w:rPr>
          <w:spacing w:val="1"/>
        </w:rPr>
        <w:t xml:space="preserve"> </w:t>
      </w:r>
      <w:r>
        <w:t>дней со дня объявления результатов ГИА по соответствующему общеобразовательному</w:t>
      </w:r>
      <w:r>
        <w:rPr>
          <w:spacing w:val="1"/>
        </w:rPr>
        <w:t xml:space="preserve"> </w:t>
      </w:r>
      <w:r>
        <w:t>предмету.</w:t>
      </w:r>
    </w:p>
    <w:p w:rsidR="00141698" w:rsidRDefault="00236052">
      <w:pPr>
        <w:pStyle w:val="a3"/>
        <w:spacing w:line="276" w:lineRule="exact"/>
        <w:ind w:left="889"/>
      </w:pPr>
      <w:r>
        <w:rPr>
          <w:spacing w:val="-7"/>
        </w:rPr>
        <w:t>Апелляционной</w:t>
      </w:r>
      <w:r>
        <w:rPr>
          <w:spacing w:val="-28"/>
        </w:rPr>
        <w:t xml:space="preserve"> </w:t>
      </w:r>
      <w:r>
        <w:rPr>
          <w:spacing w:val="-6"/>
        </w:rPr>
        <w:t>комиссией</w:t>
      </w:r>
      <w:r>
        <w:rPr>
          <w:spacing w:val="-25"/>
        </w:rPr>
        <w:t xml:space="preserve"> </w:t>
      </w:r>
      <w:r>
        <w:rPr>
          <w:spacing w:val="-6"/>
        </w:rPr>
        <w:t>не</w:t>
      </w:r>
      <w:r>
        <w:rPr>
          <w:spacing w:val="-25"/>
        </w:rPr>
        <w:t xml:space="preserve"> </w:t>
      </w:r>
      <w:r>
        <w:rPr>
          <w:spacing w:val="-6"/>
        </w:rPr>
        <w:t>рассматриваются</w:t>
      </w:r>
      <w:r>
        <w:rPr>
          <w:spacing w:val="-23"/>
        </w:rPr>
        <w:t xml:space="preserve"> </w:t>
      </w:r>
      <w:r>
        <w:rPr>
          <w:spacing w:val="-6"/>
        </w:rPr>
        <w:t>апелляции</w:t>
      </w:r>
      <w:r>
        <w:rPr>
          <w:spacing w:val="-21"/>
        </w:rPr>
        <w:t xml:space="preserve"> </w:t>
      </w:r>
      <w:r>
        <w:rPr>
          <w:spacing w:val="-6"/>
        </w:rPr>
        <w:t>по</w:t>
      </w:r>
      <w:r>
        <w:rPr>
          <w:spacing w:val="-20"/>
        </w:rPr>
        <w:t xml:space="preserve"> </w:t>
      </w:r>
      <w:r>
        <w:rPr>
          <w:spacing w:val="-6"/>
        </w:rPr>
        <w:t>вопросам:</w:t>
      </w:r>
    </w:p>
    <w:p w:rsidR="00141698" w:rsidRDefault="00236052">
      <w:pPr>
        <w:pStyle w:val="a4"/>
        <w:numPr>
          <w:ilvl w:val="0"/>
          <w:numId w:val="1"/>
        </w:numPr>
        <w:tabs>
          <w:tab w:val="left" w:pos="926"/>
        </w:tabs>
        <w:ind w:left="925" w:hanging="364"/>
        <w:rPr>
          <w:sz w:val="24"/>
        </w:rPr>
      </w:pPr>
      <w:r>
        <w:rPr>
          <w:spacing w:val="-7"/>
          <w:sz w:val="24"/>
        </w:rPr>
        <w:t>содержания</w:t>
      </w:r>
      <w:r>
        <w:rPr>
          <w:spacing w:val="-26"/>
          <w:sz w:val="24"/>
        </w:rPr>
        <w:t xml:space="preserve"> </w:t>
      </w:r>
      <w:r>
        <w:rPr>
          <w:spacing w:val="-7"/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pacing w:val="-7"/>
          <w:sz w:val="24"/>
        </w:rPr>
        <w:t>структуры</w:t>
      </w:r>
      <w:r>
        <w:rPr>
          <w:spacing w:val="-25"/>
          <w:sz w:val="24"/>
        </w:rPr>
        <w:t xml:space="preserve"> </w:t>
      </w:r>
      <w:r>
        <w:rPr>
          <w:spacing w:val="-7"/>
          <w:sz w:val="24"/>
        </w:rPr>
        <w:t>контрольных</w:t>
      </w:r>
      <w:r>
        <w:rPr>
          <w:spacing w:val="-22"/>
          <w:sz w:val="24"/>
        </w:rPr>
        <w:t xml:space="preserve"> </w:t>
      </w:r>
      <w:r>
        <w:rPr>
          <w:spacing w:val="-7"/>
          <w:sz w:val="24"/>
        </w:rPr>
        <w:t>измерительных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материалов;</w:t>
      </w:r>
    </w:p>
    <w:p w:rsidR="00141698" w:rsidRDefault="00236052">
      <w:pPr>
        <w:pStyle w:val="a4"/>
        <w:numPr>
          <w:ilvl w:val="0"/>
          <w:numId w:val="1"/>
        </w:numPr>
        <w:tabs>
          <w:tab w:val="left" w:pos="923"/>
        </w:tabs>
        <w:spacing w:before="5" w:line="247" w:lineRule="auto"/>
        <w:ind w:right="228"/>
        <w:rPr>
          <w:sz w:val="24"/>
        </w:rPr>
      </w:pP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экзаменационной работы.</w:t>
      </w:r>
    </w:p>
    <w:p w:rsidR="00141698" w:rsidRDefault="00236052">
      <w:pPr>
        <w:pStyle w:val="1"/>
        <w:spacing w:before="8" w:line="247" w:lineRule="auto"/>
        <w:ind w:left="217" w:right="224" w:firstLine="669"/>
        <w:jc w:val="both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ГИА</w:t>
      </w:r>
      <w:r>
        <w:rPr>
          <w:spacing w:val="-25"/>
        </w:rPr>
        <w:t xml:space="preserve"> </w:t>
      </w:r>
      <w:r>
        <w:t>участник</w:t>
      </w:r>
      <w:r>
        <w:rPr>
          <w:spacing w:val="-20"/>
        </w:rPr>
        <w:t xml:space="preserve"> </w:t>
      </w:r>
      <w:r>
        <w:t>должен:</w:t>
      </w:r>
    </w:p>
    <w:p w:rsidR="00141698" w:rsidRDefault="00236052">
      <w:pPr>
        <w:pStyle w:val="a4"/>
        <w:numPr>
          <w:ilvl w:val="0"/>
          <w:numId w:val="1"/>
        </w:numPr>
        <w:tabs>
          <w:tab w:val="left" w:pos="926"/>
        </w:tabs>
        <w:spacing w:line="269" w:lineRule="exact"/>
        <w:ind w:left="925" w:hanging="364"/>
        <w:rPr>
          <w:sz w:val="24"/>
        </w:rPr>
      </w:pPr>
      <w:r>
        <w:rPr>
          <w:spacing w:val="-5"/>
          <w:sz w:val="24"/>
        </w:rPr>
        <w:t>получить</w:t>
      </w:r>
      <w:r>
        <w:rPr>
          <w:spacing w:val="-31"/>
          <w:sz w:val="24"/>
        </w:rPr>
        <w:t xml:space="preserve"> </w:t>
      </w:r>
      <w:r>
        <w:rPr>
          <w:spacing w:val="-5"/>
          <w:sz w:val="24"/>
        </w:rPr>
        <w:t>от</w:t>
      </w:r>
      <w:r>
        <w:rPr>
          <w:spacing w:val="-25"/>
          <w:sz w:val="24"/>
        </w:rPr>
        <w:t xml:space="preserve"> </w:t>
      </w:r>
      <w:r>
        <w:rPr>
          <w:spacing w:val="-5"/>
          <w:sz w:val="24"/>
        </w:rPr>
        <w:t>организатора</w:t>
      </w:r>
      <w:r>
        <w:rPr>
          <w:spacing w:val="-30"/>
          <w:sz w:val="24"/>
        </w:rPr>
        <w:t xml:space="preserve"> </w:t>
      </w:r>
      <w:r>
        <w:rPr>
          <w:spacing w:val="-5"/>
          <w:sz w:val="24"/>
        </w:rPr>
        <w:t>в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ППЭ</w:t>
      </w:r>
      <w:r>
        <w:rPr>
          <w:spacing w:val="-24"/>
          <w:sz w:val="24"/>
        </w:rPr>
        <w:t xml:space="preserve"> </w:t>
      </w:r>
      <w:r>
        <w:rPr>
          <w:spacing w:val="-5"/>
          <w:sz w:val="24"/>
        </w:rPr>
        <w:t>бланк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апелляции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(два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экземпляра);</w:t>
      </w:r>
    </w:p>
    <w:p w:rsidR="00141698" w:rsidRDefault="00236052">
      <w:pPr>
        <w:pStyle w:val="a4"/>
        <w:numPr>
          <w:ilvl w:val="0"/>
          <w:numId w:val="1"/>
        </w:numPr>
        <w:tabs>
          <w:tab w:val="left" w:pos="926"/>
        </w:tabs>
        <w:ind w:left="925" w:hanging="364"/>
        <w:rPr>
          <w:sz w:val="24"/>
        </w:rPr>
      </w:pPr>
      <w:r>
        <w:rPr>
          <w:spacing w:val="-6"/>
          <w:sz w:val="24"/>
        </w:rPr>
        <w:t>составить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апелляцию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двух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экземплярах;</w:t>
      </w:r>
    </w:p>
    <w:p w:rsidR="00141698" w:rsidRDefault="00236052">
      <w:pPr>
        <w:pStyle w:val="a4"/>
        <w:numPr>
          <w:ilvl w:val="0"/>
          <w:numId w:val="1"/>
        </w:numPr>
        <w:tabs>
          <w:tab w:val="left" w:pos="923"/>
        </w:tabs>
        <w:spacing w:before="9" w:line="247" w:lineRule="auto"/>
        <w:ind w:right="221"/>
        <w:rPr>
          <w:sz w:val="24"/>
        </w:rPr>
      </w:pP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оба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ППЭ,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удостоверить их своей подписью, один экземпляр возвращается участнику ГИА,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конфликтную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комиссию;</w:t>
      </w:r>
    </w:p>
    <w:p w:rsidR="00141698" w:rsidRDefault="00236052">
      <w:pPr>
        <w:pStyle w:val="a4"/>
        <w:numPr>
          <w:ilvl w:val="1"/>
          <w:numId w:val="1"/>
        </w:numPr>
        <w:tabs>
          <w:tab w:val="left" w:pos="1642"/>
          <w:tab w:val="left" w:pos="1643"/>
        </w:tabs>
        <w:spacing w:line="247" w:lineRule="auto"/>
        <w:ind w:right="231" w:firstLine="662"/>
        <w:rPr>
          <w:sz w:val="24"/>
        </w:rPr>
      </w:pP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МКОУ «Ергенинская СОШ                  им. Л. О. Инджиева», п. Ергенинский.</w:t>
      </w:r>
    </w:p>
    <w:p w:rsidR="00141698" w:rsidRDefault="00236052">
      <w:pPr>
        <w:pStyle w:val="a3"/>
        <w:spacing w:line="247" w:lineRule="auto"/>
        <w:ind w:left="879" w:right="594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 проведения</w:t>
      </w:r>
      <w:r>
        <w:rPr>
          <w:spacing w:val="-6"/>
        </w:rPr>
        <w:t xml:space="preserve"> </w:t>
      </w:r>
      <w:r>
        <w:t>ГИА</w:t>
      </w:r>
      <w:r>
        <w:rPr>
          <w:spacing w:val="-8"/>
        </w:rPr>
        <w:t xml:space="preserve"> </w:t>
      </w:r>
      <w:r>
        <w:t>апелляционная</w:t>
      </w:r>
      <w:r>
        <w:rPr>
          <w:spacing w:val="56"/>
        </w:rPr>
        <w:t xml:space="preserve"> </w:t>
      </w:r>
      <w:r>
        <w:t>комиссия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решение:</w:t>
      </w:r>
    </w:p>
    <w:p w:rsidR="00141698" w:rsidRDefault="00236052">
      <w:pPr>
        <w:pStyle w:val="a4"/>
        <w:numPr>
          <w:ilvl w:val="0"/>
          <w:numId w:val="1"/>
        </w:numPr>
        <w:tabs>
          <w:tab w:val="left" w:pos="933"/>
        </w:tabs>
        <w:spacing w:before="1" w:line="247" w:lineRule="auto"/>
        <w:ind w:left="932" w:right="230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признала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апелляции,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несущественными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или не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место;</w:t>
      </w:r>
    </w:p>
    <w:p w:rsidR="00141698" w:rsidRDefault="00236052">
      <w:pPr>
        <w:pStyle w:val="a4"/>
        <w:numPr>
          <w:ilvl w:val="0"/>
          <w:numId w:val="1"/>
        </w:numPr>
        <w:tabs>
          <w:tab w:val="left" w:pos="933"/>
        </w:tabs>
        <w:spacing w:line="247" w:lineRule="auto"/>
        <w:ind w:left="932" w:right="240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ГИА.</w:t>
      </w:r>
    </w:p>
    <w:p w:rsidR="00141698" w:rsidRDefault="00236052">
      <w:pPr>
        <w:pStyle w:val="a3"/>
        <w:spacing w:line="247" w:lineRule="auto"/>
        <w:ind w:left="104" w:right="366" w:firstLine="659"/>
        <w:jc w:val="left"/>
      </w:pPr>
      <w:r>
        <w:t>Апелляционная комиссия рассматривает апелляцию о нарушении установленного</w:t>
      </w:r>
      <w:r>
        <w:rPr>
          <w:spacing w:val="-57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рабочих</w:t>
      </w:r>
      <w:r>
        <w:rPr>
          <w:spacing w:val="4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6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подачи.</w:t>
      </w:r>
    </w:p>
    <w:p w:rsidR="00141698" w:rsidRDefault="00236052">
      <w:pPr>
        <w:pStyle w:val="a3"/>
        <w:spacing w:line="247" w:lineRule="auto"/>
        <w:ind w:left="205" w:right="366" w:firstLine="674"/>
        <w:jc w:val="left"/>
      </w:pP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конфликтной</w:t>
      </w:r>
      <w:r>
        <w:rPr>
          <w:spacing w:val="-6"/>
        </w:rPr>
        <w:t xml:space="preserve"> </w:t>
      </w:r>
      <w:r>
        <w:t>комиссией</w:t>
      </w:r>
      <w:r>
        <w:rPr>
          <w:spacing w:val="-4"/>
        </w:rPr>
        <w:t xml:space="preserve"> </w:t>
      </w:r>
      <w:r>
        <w:t>была</w:t>
      </w:r>
      <w:r>
        <w:rPr>
          <w:spacing w:val="-9"/>
        </w:rPr>
        <w:t xml:space="preserve"> </w:t>
      </w:r>
      <w:r>
        <w:t>удовлетворена</w:t>
      </w:r>
      <w:r>
        <w:rPr>
          <w:spacing w:val="-7"/>
        </w:rPr>
        <w:t xml:space="preserve"> </w:t>
      </w:r>
      <w:r>
        <w:t>апелляция</w:t>
      </w:r>
      <w:r>
        <w:rPr>
          <w:spacing w:val="-8"/>
        </w:rPr>
        <w:t xml:space="preserve"> </w:t>
      </w:r>
      <w:r>
        <w:t>участника</w:t>
      </w:r>
      <w:r>
        <w:rPr>
          <w:spacing w:val="-57"/>
        </w:rPr>
        <w:t xml:space="preserve"> </w:t>
      </w:r>
      <w:r>
        <w:t>ГИА о нарушении установленного порядка проведения ГИА, председатель ГЭК</w:t>
      </w:r>
      <w:r>
        <w:rPr>
          <w:spacing w:val="1"/>
        </w:rPr>
        <w:t xml:space="preserve"> </w:t>
      </w:r>
      <w:r>
        <w:rPr>
          <w:spacing w:val="-2"/>
        </w:rPr>
        <w:t>принимает</w:t>
      </w:r>
      <w:r>
        <w:rPr>
          <w:spacing w:val="-14"/>
        </w:rPr>
        <w:t xml:space="preserve"> </w:t>
      </w:r>
      <w:r>
        <w:rPr>
          <w:spacing w:val="-1"/>
        </w:rPr>
        <w:t>решение</w:t>
      </w:r>
      <w:r>
        <w:rPr>
          <w:spacing w:val="-14"/>
        </w:rPr>
        <w:t xml:space="preserve"> </w:t>
      </w:r>
      <w:r>
        <w:rPr>
          <w:spacing w:val="-1"/>
        </w:rPr>
        <w:t>об</w:t>
      </w:r>
      <w:r>
        <w:rPr>
          <w:spacing w:val="-17"/>
        </w:rPr>
        <w:t xml:space="preserve"> </w:t>
      </w:r>
      <w:r>
        <w:rPr>
          <w:spacing w:val="-1"/>
        </w:rPr>
        <w:t>отмене</w:t>
      </w:r>
      <w:r>
        <w:rPr>
          <w:spacing w:val="-14"/>
        </w:rPr>
        <w:t xml:space="preserve"> </w:t>
      </w:r>
      <w:r>
        <w:rPr>
          <w:spacing w:val="-1"/>
        </w:rPr>
        <w:t>результата</w:t>
      </w:r>
      <w:r>
        <w:rPr>
          <w:spacing w:val="-11"/>
        </w:rPr>
        <w:t xml:space="preserve"> </w:t>
      </w:r>
      <w:r>
        <w:rPr>
          <w:spacing w:val="-1"/>
        </w:rPr>
        <w:t>ГИА</w:t>
      </w:r>
      <w:r>
        <w:rPr>
          <w:spacing w:val="-18"/>
        </w:rPr>
        <w:t xml:space="preserve"> </w:t>
      </w:r>
      <w:r>
        <w:rPr>
          <w:spacing w:val="-1"/>
        </w:rPr>
        <w:t>данного</w:t>
      </w:r>
      <w:r>
        <w:rPr>
          <w:spacing w:val="-9"/>
        </w:rPr>
        <w:t xml:space="preserve"> </w:t>
      </w:r>
      <w:r>
        <w:rPr>
          <w:spacing w:val="-1"/>
        </w:rPr>
        <w:t>участника по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соответствующему</w:t>
      </w:r>
      <w:proofErr w:type="gramEnd"/>
    </w:p>
    <w:p w:rsidR="00141698" w:rsidRDefault="00141698">
      <w:pPr>
        <w:spacing w:line="247" w:lineRule="auto"/>
        <w:sectPr w:rsidR="00141698">
          <w:type w:val="continuous"/>
          <w:pgSz w:w="11930" w:h="16860"/>
          <w:pgMar w:top="1060" w:right="740" w:bottom="280" w:left="1600" w:header="720" w:footer="720" w:gutter="0"/>
          <w:cols w:space="720"/>
        </w:sectPr>
      </w:pPr>
    </w:p>
    <w:p w:rsidR="00141698" w:rsidRDefault="00236052">
      <w:pPr>
        <w:pStyle w:val="a3"/>
        <w:spacing w:before="62" w:line="247" w:lineRule="auto"/>
        <w:ind w:left="205" w:right="369"/>
        <w:jc w:val="left"/>
      </w:pPr>
      <w:r>
        <w:lastRenderedPageBreak/>
        <w:t>общеобразовательному предмету, а также о его допуске к экзаменам в резервные сроки</w:t>
      </w:r>
      <w:r>
        <w:rPr>
          <w:spacing w:val="-57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сроки,</w:t>
      </w:r>
      <w:r>
        <w:rPr>
          <w:spacing w:val="-5"/>
        </w:rPr>
        <w:t xml:space="preserve"> </w:t>
      </w:r>
      <w:r>
        <w:t>предусмотренные</w:t>
      </w:r>
      <w:r>
        <w:rPr>
          <w:spacing w:val="-5"/>
        </w:rPr>
        <w:t xml:space="preserve"> </w:t>
      </w:r>
      <w:r>
        <w:t>единым</w:t>
      </w:r>
      <w:r>
        <w:rPr>
          <w:spacing w:val="-7"/>
        </w:rPr>
        <w:t xml:space="preserve"> </w:t>
      </w:r>
      <w:r>
        <w:t>расписанием</w:t>
      </w:r>
      <w:r>
        <w:rPr>
          <w:spacing w:val="-5"/>
        </w:rPr>
        <w:t xml:space="preserve"> </w:t>
      </w:r>
      <w:r>
        <w:t>экзаменов.</w:t>
      </w:r>
    </w:p>
    <w:p w:rsidR="00141698" w:rsidRDefault="00141698">
      <w:pPr>
        <w:pStyle w:val="a3"/>
        <w:ind w:left="0"/>
        <w:jc w:val="left"/>
        <w:rPr>
          <w:sz w:val="25"/>
        </w:rPr>
      </w:pPr>
    </w:p>
    <w:p w:rsidR="00141698" w:rsidRDefault="00236052">
      <w:pPr>
        <w:pStyle w:val="1"/>
        <w:spacing w:line="244" w:lineRule="auto"/>
        <w:ind w:left="224" w:right="238" w:firstLine="662"/>
        <w:jc w:val="both"/>
        <w:rPr>
          <w:b w:val="0"/>
        </w:rPr>
      </w:pPr>
      <w:r>
        <w:t>При подаче апелляции о несогласии с выставленными баллами участник</w:t>
      </w:r>
      <w:r>
        <w:rPr>
          <w:spacing w:val="1"/>
        </w:rPr>
        <w:t xml:space="preserve"> </w:t>
      </w:r>
      <w:r>
        <w:t>ГИА</w:t>
      </w:r>
      <w:r>
        <w:rPr>
          <w:spacing w:val="-6"/>
        </w:rPr>
        <w:t xml:space="preserve"> </w:t>
      </w:r>
      <w:r>
        <w:t>должен</w:t>
      </w:r>
      <w:r>
        <w:rPr>
          <w:b w:val="0"/>
        </w:rPr>
        <w:t>:</w:t>
      </w:r>
    </w:p>
    <w:p w:rsidR="00141698" w:rsidRDefault="00236052">
      <w:pPr>
        <w:pStyle w:val="a4"/>
        <w:numPr>
          <w:ilvl w:val="0"/>
          <w:numId w:val="1"/>
        </w:numPr>
        <w:tabs>
          <w:tab w:val="left" w:pos="926"/>
        </w:tabs>
        <w:spacing w:before="4"/>
        <w:ind w:left="925" w:hanging="364"/>
        <w:rPr>
          <w:sz w:val="24"/>
        </w:rPr>
      </w:pP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бланк</w:t>
      </w:r>
      <w:r>
        <w:rPr>
          <w:spacing w:val="-6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(два</w:t>
      </w:r>
      <w:r>
        <w:rPr>
          <w:spacing w:val="-8"/>
          <w:sz w:val="24"/>
        </w:rPr>
        <w:t xml:space="preserve"> </w:t>
      </w:r>
      <w:r>
        <w:rPr>
          <w:sz w:val="24"/>
        </w:rPr>
        <w:t>экземпляра)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МКОУ «Ергенинская СОШ им. Л. О. Инджиева, п. </w:t>
      </w:r>
      <w:proofErr w:type="spellStart"/>
      <w:r>
        <w:rPr>
          <w:sz w:val="24"/>
        </w:rPr>
        <w:t>Ергенинский</w:t>
      </w:r>
      <w:proofErr w:type="spellEnd"/>
    </w:p>
    <w:p w:rsidR="00141698" w:rsidRDefault="00236052">
      <w:pPr>
        <w:pStyle w:val="a4"/>
        <w:numPr>
          <w:ilvl w:val="0"/>
          <w:numId w:val="1"/>
        </w:numPr>
        <w:tabs>
          <w:tab w:val="left" w:pos="926"/>
        </w:tabs>
        <w:ind w:left="925" w:hanging="364"/>
        <w:rPr>
          <w:sz w:val="24"/>
        </w:rPr>
      </w:pPr>
      <w:r>
        <w:rPr>
          <w:spacing w:val="-1"/>
          <w:sz w:val="24"/>
        </w:rPr>
        <w:t>составить</w:t>
      </w:r>
      <w:r>
        <w:rPr>
          <w:spacing w:val="-12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экземплярах</w:t>
      </w:r>
    </w:p>
    <w:p w:rsidR="00141698" w:rsidRDefault="00236052">
      <w:pPr>
        <w:pStyle w:val="a4"/>
        <w:numPr>
          <w:ilvl w:val="0"/>
          <w:numId w:val="1"/>
        </w:numPr>
        <w:tabs>
          <w:tab w:val="left" w:pos="923"/>
        </w:tabs>
        <w:spacing w:before="19" w:line="244" w:lineRule="auto"/>
        <w:ind w:right="223"/>
        <w:rPr>
          <w:sz w:val="24"/>
        </w:rPr>
      </w:pPr>
      <w:r>
        <w:rPr>
          <w:b/>
          <w:sz w:val="24"/>
        </w:rPr>
        <w:t>передать оба экземпляра апелляции ответственному лицу,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подписью,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-14"/>
          <w:sz w:val="24"/>
        </w:rPr>
        <w:t xml:space="preserve"> </w:t>
      </w:r>
      <w:r>
        <w:rPr>
          <w:sz w:val="24"/>
        </w:rPr>
        <w:t>ГИА,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передаѐтся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конфликтную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комиссию;</w:t>
      </w:r>
    </w:p>
    <w:p w:rsidR="00141698" w:rsidRDefault="00236052">
      <w:pPr>
        <w:pStyle w:val="a4"/>
        <w:numPr>
          <w:ilvl w:val="0"/>
          <w:numId w:val="1"/>
        </w:numPr>
        <w:tabs>
          <w:tab w:val="left" w:pos="926"/>
        </w:tabs>
        <w:spacing w:before="3"/>
        <w:ind w:left="925" w:hanging="364"/>
        <w:rPr>
          <w:sz w:val="24"/>
        </w:rPr>
      </w:pPr>
      <w:r>
        <w:rPr>
          <w:sz w:val="24"/>
        </w:rPr>
        <w:t>получить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апелляции;</w:t>
      </w:r>
    </w:p>
    <w:p w:rsidR="00141698" w:rsidRDefault="00236052">
      <w:pPr>
        <w:pStyle w:val="a4"/>
        <w:numPr>
          <w:ilvl w:val="0"/>
          <w:numId w:val="1"/>
        </w:numPr>
        <w:tabs>
          <w:tab w:val="left" w:pos="923"/>
        </w:tabs>
        <w:spacing w:before="5" w:line="247" w:lineRule="auto"/>
        <w:ind w:right="239"/>
        <w:rPr>
          <w:sz w:val="24"/>
        </w:rPr>
      </w:pPr>
      <w:r>
        <w:rPr>
          <w:sz w:val="24"/>
        </w:rPr>
        <w:t>подтвердить,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</w:p>
    <w:p w:rsidR="00141698" w:rsidRDefault="00236052">
      <w:pPr>
        <w:pStyle w:val="a4"/>
        <w:numPr>
          <w:ilvl w:val="0"/>
          <w:numId w:val="1"/>
        </w:numPr>
        <w:tabs>
          <w:tab w:val="left" w:pos="928"/>
        </w:tabs>
        <w:spacing w:line="247" w:lineRule="auto"/>
        <w:ind w:left="865" w:right="224" w:hanging="303"/>
        <w:rPr>
          <w:sz w:val="24"/>
        </w:rPr>
      </w:pPr>
      <w:r>
        <w:tab/>
      </w:r>
      <w:r>
        <w:rPr>
          <w:sz w:val="24"/>
        </w:rPr>
        <w:t>прийти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конфликтную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комиссию,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имея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себе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удостоверяющий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личность.</w:t>
      </w:r>
    </w:p>
    <w:p w:rsidR="00141698" w:rsidRDefault="00141698">
      <w:pPr>
        <w:pStyle w:val="a3"/>
        <w:spacing w:before="1"/>
        <w:ind w:left="0"/>
        <w:jc w:val="left"/>
        <w:rPr>
          <w:sz w:val="25"/>
        </w:rPr>
      </w:pPr>
    </w:p>
    <w:p w:rsidR="00141698" w:rsidRDefault="00236052">
      <w:pPr>
        <w:pStyle w:val="1"/>
        <w:spacing w:line="247" w:lineRule="auto"/>
        <w:ind w:right="366"/>
      </w:pPr>
      <w:r>
        <w:t>Рассмотрение</w:t>
      </w:r>
      <w:r>
        <w:rPr>
          <w:spacing w:val="17"/>
        </w:rPr>
        <w:t xml:space="preserve"> </w:t>
      </w:r>
      <w:r>
        <w:t>апелляций</w:t>
      </w:r>
      <w:r>
        <w:rPr>
          <w:spacing w:val="20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несогласии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выставленными</w:t>
      </w:r>
      <w:r>
        <w:rPr>
          <w:spacing w:val="20"/>
        </w:rPr>
        <w:t xml:space="preserve"> </w:t>
      </w:r>
      <w:r>
        <w:t>баллами</w:t>
      </w:r>
      <w:r>
        <w:rPr>
          <w:spacing w:val="18"/>
        </w:rPr>
        <w:t xml:space="preserve"> </w:t>
      </w:r>
      <w:r>
        <w:rPr>
          <w:spacing w:val="10"/>
        </w:rPr>
        <w:t>может</w:t>
      </w:r>
      <w:r>
        <w:rPr>
          <w:spacing w:val="-57"/>
        </w:rPr>
        <w:t xml:space="preserve"> </w:t>
      </w:r>
      <w:r>
        <w:t>проходить</w:t>
      </w:r>
      <w:r>
        <w:rPr>
          <w:spacing w:val="-1"/>
        </w:rPr>
        <w:t xml:space="preserve"> </w:t>
      </w:r>
      <w:r>
        <w:t>в онлайн-формате.</w:t>
      </w:r>
    </w:p>
    <w:p w:rsidR="00141698" w:rsidRDefault="00236052">
      <w:pPr>
        <w:pStyle w:val="a3"/>
        <w:spacing w:line="267" w:lineRule="exact"/>
        <w:ind w:left="879"/>
        <w:jc w:val="left"/>
      </w:pPr>
      <w:r>
        <w:t>По</w:t>
      </w:r>
      <w:r>
        <w:rPr>
          <w:spacing w:val="-10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участника</w:t>
      </w:r>
      <w:r>
        <w:rPr>
          <w:spacing w:val="-9"/>
        </w:rPr>
        <w:t xml:space="preserve"> </w:t>
      </w:r>
      <w:r>
        <w:t>ГИА</w:t>
      </w:r>
      <w:r>
        <w:rPr>
          <w:spacing w:val="-10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апелляция</w:t>
      </w:r>
      <w:r>
        <w:rPr>
          <w:spacing w:val="-9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рассмотрена</w:t>
      </w:r>
      <w:r>
        <w:rPr>
          <w:spacing w:val="-7"/>
        </w:rPr>
        <w:t xml:space="preserve"> </w:t>
      </w:r>
      <w:r>
        <w:t>заочно.</w:t>
      </w:r>
    </w:p>
    <w:p w:rsidR="00141698" w:rsidRDefault="00236052">
      <w:pPr>
        <w:pStyle w:val="a3"/>
        <w:spacing w:before="5" w:line="247" w:lineRule="auto"/>
        <w:ind w:left="205" w:right="370" w:firstLine="674"/>
        <w:jc w:val="left"/>
      </w:pPr>
      <w:r>
        <w:t>При рассмотрении апелляции о несогласии с выставленными баллами участнику</w:t>
      </w:r>
      <w:r>
        <w:rPr>
          <w:spacing w:val="-57"/>
        </w:rPr>
        <w:t xml:space="preserve"> </w:t>
      </w:r>
      <w:r>
        <w:t>ГИА, подавшему апелляцию, предоставляется возможность убедиться в том, что его</w:t>
      </w:r>
      <w:r>
        <w:rPr>
          <w:spacing w:val="1"/>
        </w:rPr>
        <w:t xml:space="preserve"> </w:t>
      </w:r>
      <w:r>
        <w:t>работа экзаменационная работа проверена и оценена в соответствии с установленными</w:t>
      </w:r>
      <w:r>
        <w:rPr>
          <w:spacing w:val="-57"/>
        </w:rPr>
        <w:t xml:space="preserve"> </w:t>
      </w:r>
      <w:r>
        <w:t>требованиями.</w:t>
      </w:r>
    </w:p>
    <w:p w:rsidR="00141698" w:rsidRDefault="00236052">
      <w:pPr>
        <w:pStyle w:val="1"/>
        <w:spacing w:before="4" w:line="275" w:lineRule="exact"/>
        <w:ind w:left="879"/>
      </w:pPr>
      <w:r>
        <w:t>Черновики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апелляции</w:t>
      </w:r>
      <w:r>
        <w:rPr>
          <w:spacing w:val="-4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рассматриваются.</w:t>
      </w:r>
    </w:p>
    <w:p w:rsidR="00141698" w:rsidRDefault="00236052">
      <w:pPr>
        <w:pStyle w:val="a3"/>
        <w:spacing w:line="247" w:lineRule="auto"/>
        <w:ind w:left="104" w:right="742" w:firstLine="659"/>
        <w:jc w:val="left"/>
      </w:pPr>
      <w:r>
        <w:t>Апелляционная комиссия рассматривает апелляцию о несогласии с</w:t>
      </w:r>
      <w:r>
        <w:rPr>
          <w:spacing w:val="1"/>
        </w:rPr>
        <w:t xml:space="preserve"> </w:t>
      </w:r>
      <w:r>
        <w:t xml:space="preserve">выставленными баллами не более </w:t>
      </w:r>
      <w:proofErr w:type="spellStart"/>
      <w:r>
        <w:t>четырѐх</w:t>
      </w:r>
      <w:proofErr w:type="spellEnd"/>
      <w:r>
        <w:t xml:space="preserve"> рабочих дней с момента поступления ее в</w:t>
      </w:r>
      <w:r>
        <w:rPr>
          <w:spacing w:val="-57"/>
        </w:rPr>
        <w:t xml:space="preserve"> </w:t>
      </w:r>
      <w:r>
        <w:t>конфликтную</w:t>
      </w:r>
      <w:r>
        <w:rPr>
          <w:spacing w:val="3"/>
        </w:rPr>
        <w:t xml:space="preserve"> </w:t>
      </w:r>
      <w:r>
        <w:t>комиссию.</w:t>
      </w:r>
    </w:p>
    <w:p w:rsidR="00141698" w:rsidRDefault="00236052">
      <w:pPr>
        <w:pStyle w:val="a3"/>
        <w:spacing w:line="247" w:lineRule="auto"/>
        <w:ind w:left="224" w:right="316" w:firstLine="662"/>
        <w:jc w:val="left"/>
      </w:pPr>
      <w:r>
        <w:t>По результатам рассмотрения апелляции о несогласии с выставленными баллами</w:t>
      </w:r>
      <w:r>
        <w:rPr>
          <w:spacing w:val="-57"/>
        </w:rPr>
        <w:t xml:space="preserve"> </w:t>
      </w:r>
      <w:r>
        <w:t>апелляционная</w:t>
      </w:r>
      <w:r>
        <w:rPr>
          <w:spacing w:val="4"/>
        </w:rPr>
        <w:t xml:space="preserve"> </w:t>
      </w:r>
      <w:r>
        <w:t>комиссия может вынести</w:t>
      </w:r>
      <w:r>
        <w:rPr>
          <w:spacing w:val="4"/>
        </w:rPr>
        <w:t xml:space="preserve"> </w:t>
      </w:r>
      <w:r>
        <w:t>решение:</w:t>
      </w:r>
    </w:p>
    <w:p w:rsidR="00141698" w:rsidRDefault="00236052">
      <w:pPr>
        <w:pStyle w:val="a4"/>
        <w:numPr>
          <w:ilvl w:val="0"/>
          <w:numId w:val="1"/>
        </w:numPr>
        <w:tabs>
          <w:tab w:val="left" w:pos="926"/>
        </w:tabs>
        <w:ind w:left="925" w:hanging="364"/>
        <w:jc w:val="left"/>
        <w:rPr>
          <w:sz w:val="24"/>
        </w:rPr>
      </w:pP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отклонении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сохранении выставленных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баллов;</w:t>
      </w:r>
    </w:p>
    <w:p w:rsidR="00141698" w:rsidRDefault="00236052">
      <w:pPr>
        <w:pStyle w:val="a4"/>
        <w:numPr>
          <w:ilvl w:val="0"/>
          <w:numId w:val="1"/>
        </w:numPr>
        <w:tabs>
          <w:tab w:val="left" w:pos="923"/>
        </w:tabs>
        <w:spacing w:line="247" w:lineRule="auto"/>
        <w:ind w:right="754"/>
        <w:jc w:val="left"/>
        <w:rPr>
          <w:sz w:val="24"/>
        </w:rPr>
      </w:pPr>
      <w:r>
        <w:rPr>
          <w:sz w:val="24"/>
        </w:rPr>
        <w:t>об</w:t>
      </w:r>
      <w:r>
        <w:rPr>
          <w:spacing w:val="37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38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35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2"/>
          <w:sz w:val="24"/>
        </w:rPr>
        <w:t xml:space="preserve"> </w:t>
      </w:r>
      <w:r>
        <w:rPr>
          <w:sz w:val="24"/>
        </w:rPr>
        <w:t>(результат</w:t>
      </w:r>
      <w:r>
        <w:rPr>
          <w:spacing w:val="35"/>
          <w:sz w:val="24"/>
        </w:rPr>
        <w:t xml:space="preserve"> </w:t>
      </w:r>
      <w:r>
        <w:rPr>
          <w:sz w:val="24"/>
        </w:rPr>
        <w:t>может</w:t>
      </w:r>
      <w:r>
        <w:rPr>
          <w:spacing w:val="35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 как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2"/>
          <w:sz w:val="24"/>
        </w:rPr>
        <w:t xml:space="preserve"> </w:t>
      </w:r>
      <w:r>
        <w:rPr>
          <w:sz w:val="24"/>
        </w:rPr>
        <w:t>увеличения, так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7"/>
          <w:sz w:val="24"/>
        </w:rPr>
        <w:t xml:space="preserve"> </w:t>
      </w:r>
      <w:r>
        <w:rPr>
          <w:sz w:val="24"/>
        </w:rPr>
        <w:t>уменьшения).</w:t>
      </w:r>
    </w:p>
    <w:p w:rsidR="00141698" w:rsidRDefault="00236052">
      <w:pPr>
        <w:pStyle w:val="a3"/>
        <w:spacing w:line="247" w:lineRule="auto"/>
        <w:ind w:left="104" w:right="355" w:firstLine="667"/>
        <w:jc w:val="left"/>
      </w:pPr>
      <w:r>
        <w:t>В последнем случае результат сдачи ГИА изменяется на основании решения</w:t>
      </w:r>
      <w:r>
        <w:rPr>
          <w:spacing w:val="1"/>
        </w:rPr>
        <w:t xml:space="preserve"> </w:t>
      </w:r>
      <w:r>
        <w:t>апелляционной комиссии Республики Калмыкия. Протоколы решения апелляционной</w:t>
      </w:r>
      <w:r>
        <w:rPr>
          <w:spacing w:val="1"/>
        </w:rPr>
        <w:t xml:space="preserve"> </w:t>
      </w:r>
      <w:r>
        <w:t>комиссии передаются в Региональный центр обработки информации</w:t>
      </w:r>
      <w:r>
        <w:rPr>
          <w:spacing w:val="-57"/>
        </w:rPr>
        <w:t xml:space="preserve"> </w:t>
      </w:r>
      <w:r>
        <w:t>для передачи в федеральную уполномоченную организацию с целью перерасчета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ГИА.</w:t>
      </w:r>
    </w:p>
    <w:sectPr w:rsidR="00141698">
      <w:pgSz w:w="11930" w:h="16860"/>
      <w:pgMar w:top="16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B0464"/>
    <w:multiLevelType w:val="hybridMultilevel"/>
    <w:tmpl w:val="40C405BC"/>
    <w:lvl w:ilvl="0" w:tplc="3ACE6A28">
      <w:numFmt w:val="bullet"/>
      <w:lvlText w:val=""/>
      <w:lvlJc w:val="left"/>
      <w:pPr>
        <w:ind w:left="922" w:hanging="360"/>
      </w:pPr>
      <w:rPr>
        <w:rFonts w:ascii="Wingdings" w:eastAsia="Wingdings" w:hAnsi="Wingdings" w:cs="Wingdings" w:hint="default"/>
        <w:w w:val="97"/>
        <w:sz w:val="24"/>
        <w:szCs w:val="24"/>
        <w:lang w:val="ru-RU" w:eastAsia="en-US" w:bidi="ar-SA"/>
      </w:rPr>
    </w:lvl>
    <w:lvl w:ilvl="1" w:tplc="F86267F2">
      <w:numFmt w:val="bullet"/>
      <w:lvlText w:val=""/>
      <w:lvlJc w:val="left"/>
      <w:pPr>
        <w:ind w:left="217" w:hanging="764"/>
      </w:pPr>
      <w:rPr>
        <w:rFonts w:ascii="Wingdings" w:eastAsia="Wingdings" w:hAnsi="Wingdings" w:cs="Wingdings" w:hint="default"/>
        <w:w w:val="96"/>
        <w:sz w:val="20"/>
        <w:szCs w:val="20"/>
        <w:lang w:val="ru-RU" w:eastAsia="en-US" w:bidi="ar-SA"/>
      </w:rPr>
    </w:lvl>
    <w:lvl w:ilvl="2" w:tplc="14AE9F00">
      <w:numFmt w:val="bullet"/>
      <w:lvlText w:val="•"/>
      <w:lvlJc w:val="left"/>
      <w:pPr>
        <w:ind w:left="1882" w:hanging="764"/>
      </w:pPr>
      <w:rPr>
        <w:rFonts w:hint="default"/>
        <w:lang w:val="ru-RU" w:eastAsia="en-US" w:bidi="ar-SA"/>
      </w:rPr>
    </w:lvl>
    <w:lvl w:ilvl="3" w:tplc="3F7CFAF2">
      <w:numFmt w:val="bullet"/>
      <w:lvlText w:val="•"/>
      <w:lvlJc w:val="left"/>
      <w:pPr>
        <w:ind w:left="2844" w:hanging="764"/>
      </w:pPr>
      <w:rPr>
        <w:rFonts w:hint="default"/>
        <w:lang w:val="ru-RU" w:eastAsia="en-US" w:bidi="ar-SA"/>
      </w:rPr>
    </w:lvl>
    <w:lvl w:ilvl="4" w:tplc="A3BABE44">
      <w:numFmt w:val="bullet"/>
      <w:lvlText w:val="•"/>
      <w:lvlJc w:val="left"/>
      <w:pPr>
        <w:ind w:left="3806" w:hanging="764"/>
      </w:pPr>
      <w:rPr>
        <w:rFonts w:hint="default"/>
        <w:lang w:val="ru-RU" w:eastAsia="en-US" w:bidi="ar-SA"/>
      </w:rPr>
    </w:lvl>
    <w:lvl w:ilvl="5" w:tplc="AAD08340">
      <w:numFmt w:val="bullet"/>
      <w:lvlText w:val="•"/>
      <w:lvlJc w:val="left"/>
      <w:pPr>
        <w:ind w:left="4769" w:hanging="764"/>
      </w:pPr>
      <w:rPr>
        <w:rFonts w:hint="default"/>
        <w:lang w:val="ru-RU" w:eastAsia="en-US" w:bidi="ar-SA"/>
      </w:rPr>
    </w:lvl>
    <w:lvl w:ilvl="6" w:tplc="A6884AE0">
      <w:numFmt w:val="bullet"/>
      <w:lvlText w:val="•"/>
      <w:lvlJc w:val="left"/>
      <w:pPr>
        <w:ind w:left="5731" w:hanging="764"/>
      </w:pPr>
      <w:rPr>
        <w:rFonts w:hint="default"/>
        <w:lang w:val="ru-RU" w:eastAsia="en-US" w:bidi="ar-SA"/>
      </w:rPr>
    </w:lvl>
    <w:lvl w:ilvl="7" w:tplc="E6F0037A">
      <w:numFmt w:val="bullet"/>
      <w:lvlText w:val="•"/>
      <w:lvlJc w:val="left"/>
      <w:pPr>
        <w:ind w:left="6693" w:hanging="764"/>
      </w:pPr>
      <w:rPr>
        <w:rFonts w:hint="default"/>
        <w:lang w:val="ru-RU" w:eastAsia="en-US" w:bidi="ar-SA"/>
      </w:rPr>
    </w:lvl>
    <w:lvl w:ilvl="8" w:tplc="CBCAA936">
      <w:numFmt w:val="bullet"/>
      <w:lvlText w:val="•"/>
      <w:lvlJc w:val="left"/>
      <w:pPr>
        <w:ind w:left="7656" w:hanging="7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1698"/>
    <w:rsid w:val="00141698"/>
    <w:rsid w:val="00236052"/>
    <w:rsid w:val="004D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5" w:hanging="36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5" w:hanging="36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Group</dc:creator>
  <cp:lastModifiedBy>Ольга Александровна</cp:lastModifiedBy>
  <cp:revision>4</cp:revision>
  <dcterms:created xsi:type="dcterms:W3CDTF">2024-07-09T10:35:00Z</dcterms:created>
  <dcterms:modified xsi:type="dcterms:W3CDTF">2024-07-09T10:44:00Z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2024-07-09T00:00:00Z</vt:filetime>
  </property>
</Properties>
</file>